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15D" w:rsidRDefault="002E415D" w:rsidP="00DC064B">
      <w:pPr>
        <w:pStyle w:val="a3"/>
        <w:spacing w:before="0" w:beforeAutospacing="0" w:after="0" w:afterAutospacing="0"/>
        <w:jc w:val="center"/>
        <w:rPr>
          <w:i/>
          <w:iCs/>
          <w:color w:val="000000"/>
          <w:kern w:val="24"/>
          <w:sz w:val="32"/>
          <w:szCs w:val="32"/>
        </w:rPr>
      </w:pPr>
      <w:bookmarkStart w:id="0" w:name="_GoBack"/>
      <w:r>
        <w:rPr>
          <w:i/>
          <w:iCs/>
          <w:noProof/>
          <w:color w:val="000000"/>
          <w:kern w:val="24"/>
          <w:sz w:val="32"/>
          <w:szCs w:val="32"/>
        </w:rPr>
        <w:drawing>
          <wp:inline distT="0" distB="0" distL="0" distR="0" wp14:anchorId="25E6D51B" wp14:editId="238A254E">
            <wp:extent cx="6964079" cy="9658251"/>
            <wp:effectExtent l="0" t="0" r="0" b="0"/>
            <wp:docPr id="1" name="Рисунок 2" descr="D:\Пользователь\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7.jpeg"/>
                    <pic:cNvPicPr>
                      <a:picLocks noChangeAspect="1" noChangeArrowheads="1"/>
                    </pic:cNvPicPr>
                  </pic:nvPicPr>
                  <pic:blipFill>
                    <a:blip r:embed="rId9" cstate="print"/>
                    <a:srcRect/>
                    <a:stretch>
                      <a:fillRect/>
                    </a:stretch>
                  </pic:blipFill>
                  <pic:spPr bwMode="auto">
                    <a:xfrm>
                      <a:off x="0" y="0"/>
                      <a:ext cx="6961500" cy="9654674"/>
                    </a:xfrm>
                    <a:prstGeom prst="rect">
                      <a:avLst/>
                    </a:prstGeom>
                    <a:noFill/>
                    <a:ln w="9525">
                      <a:noFill/>
                      <a:miter lim="800000"/>
                      <a:headEnd/>
                      <a:tailEnd/>
                    </a:ln>
                  </pic:spPr>
                </pic:pic>
              </a:graphicData>
            </a:graphic>
          </wp:inline>
        </w:drawing>
      </w:r>
      <w:bookmarkEnd w:id="0"/>
      <w:r w:rsidRPr="002E415D">
        <w:rPr>
          <w:i/>
          <w:iCs/>
          <w:color w:val="000000"/>
          <w:kern w:val="24"/>
          <w:sz w:val="32"/>
          <w:szCs w:val="32"/>
        </w:rPr>
        <w:t xml:space="preserve"> </w:t>
      </w:r>
    </w:p>
    <w:p w:rsidR="00DC064B" w:rsidRDefault="00DC064B"/>
    <w:tbl>
      <w:tblPr>
        <w:tblW w:w="0" w:type="auto"/>
        <w:tblLook w:val="04A0" w:firstRow="1" w:lastRow="0" w:firstColumn="1" w:lastColumn="0" w:noHBand="0" w:noVBand="1"/>
      </w:tblPr>
      <w:tblGrid>
        <w:gridCol w:w="903"/>
        <w:gridCol w:w="7543"/>
        <w:gridCol w:w="2260"/>
      </w:tblGrid>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w:t>
            </w:r>
            <w:proofErr w:type="gramStart"/>
            <w:r w:rsidRPr="00DC064B">
              <w:rPr>
                <w:rFonts w:ascii="Times New Roman" w:eastAsia="Calibri" w:hAnsi="Times New Roman"/>
                <w:sz w:val="28"/>
                <w:szCs w:val="28"/>
              </w:rPr>
              <w:t>п</w:t>
            </w:r>
            <w:proofErr w:type="gramEnd"/>
            <w:r w:rsidRPr="00DC064B">
              <w:rPr>
                <w:rFonts w:ascii="Times New Roman" w:eastAsia="Calibri" w:hAnsi="Times New Roman"/>
                <w:sz w:val="28"/>
                <w:szCs w:val="28"/>
              </w:rPr>
              <w:t>/п</w:t>
            </w:r>
          </w:p>
        </w:tc>
        <w:tc>
          <w:tcPr>
            <w:tcW w:w="7569" w:type="dxa"/>
          </w:tcPr>
          <w:p w:rsidR="00DC064B" w:rsidRPr="00005895" w:rsidRDefault="00DC064B" w:rsidP="00DC064B">
            <w:pPr>
              <w:spacing w:after="0" w:line="240" w:lineRule="auto"/>
              <w:jc w:val="center"/>
              <w:rPr>
                <w:rFonts w:ascii="Times New Roman" w:eastAsia="Calibri" w:hAnsi="Times New Roman"/>
                <w:b/>
                <w:sz w:val="24"/>
                <w:szCs w:val="24"/>
              </w:rPr>
            </w:pPr>
            <w:r w:rsidRPr="00005895">
              <w:rPr>
                <w:rFonts w:ascii="Times New Roman" w:eastAsia="Calibri" w:hAnsi="Times New Roman"/>
                <w:b/>
                <w:sz w:val="24"/>
                <w:szCs w:val="24"/>
              </w:rPr>
              <w:t>Содержание</w:t>
            </w:r>
          </w:p>
          <w:p w:rsidR="00DC064B" w:rsidRPr="00005895" w:rsidRDefault="00DC064B" w:rsidP="00DC064B">
            <w:pPr>
              <w:spacing w:after="0" w:line="240" w:lineRule="auto"/>
              <w:rPr>
                <w:rFonts w:ascii="Times New Roman" w:eastAsia="Calibri" w:hAnsi="Times New Roman"/>
                <w:sz w:val="24"/>
                <w:szCs w:val="24"/>
              </w:rPr>
            </w:pPr>
          </w:p>
          <w:p w:rsidR="00DC064B" w:rsidRPr="00005895" w:rsidRDefault="00DC064B" w:rsidP="00DC064B">
            <w:pPr>
              <w:spacing w:after="0" w:line="240" w:lineRule="auto"/>
              <w:rPr>
                <w:rFonts w:ascii="Times New Roman" w:eastAsia="Calibri" w:hAnsi="Times New Roman"/>
                <w:sz w:val="24"/>
                <w:szCs w:val="24"/>
              </w:rPr>
            </w:pPr>
          </w:p>
        </w:tc>
        <w:tc>
          <w:tcPr>
            <w:tcW w:w="2268"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стр. </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b/>
                <w:sz w:val="24"/>
                <w:szCs w:val="24"/>
              </w:rPr>
            </w:pPr>
            <w:r w:rsidRPr="00005895">
              <w:rPr>
                <w:rFonts w:ascii="Times New Roman" w:eastAsia="Calibri" w:hAnsi="Times New Roman"/>
                <w:b/>
                <w:sz w:val="24"/>
                <w:szCs w:val="24"/>
              </w:rPr>
              <w:t>Введение</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3</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1</w:t>
            </w:r>
          </w:p>
        </w:tc>
        <w:tc>
          <w:tcPr>
            <w:tcW w:w="7569" w:type="dxa"/>
          </w:tcPr>
          <w:p w:rsidR="00DC064B" w:rsidRPr="00005895" w:rsidRDefault="00DC064B" w:rsidP="00DC064B">
            <w:pPr>
              <w:spacing w:after="0" w:line="240" w:lineRule="auto"/>
              <w:rPr>
                <w:rFonts w:ascii="Times New Roman" w:eastAsia="Calibri" w:hAnsi="Times New Roman"/>
                <w:b/>
                <w:sz w:val="24"/>
                <w:szCs w:val="24"/>
              </w:rPr>
            </w:pPr>
            <w:r w:rsidRPr="00005895">
              <w:rPr>
                <w:rFonts w:ascii="Times New Roman" w:eastAsia="Calibri" w:hAnsi="Times New Roman"/>
                <w:b/>
                <w:sz w:val="24"/>
                <w:szCs w:val="24"/>
              </w:rPr>
              <w:t>Целевой раздел</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1.1.</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Пояснительная записка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3</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1.2.</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Актуальность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4</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1.3.</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Цели и задачи реализации рабочей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5</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1.4.</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Принципы и подходы к формированию рабочей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5</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1.5.</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 </w:t>
            </w:r>
            <w:r w:rsidRPr="00005895">
              <w:rPr>
                <w:rFonts w:ascii="Times New Roman" w:hAnsi="Times New Roman"/>
                <w:sz w:val="24"/>
                <w:szCs w:val="24"/>
              </w:rPr>
              <w:t xml:space="preserve">Ожидаемые  результаты освоения программы по ФЭМП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6</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1.6.</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hAnsi="Times New Roman"/>
                <w:bCs/>
                <w:color w:val="000000"/>
                <w:sz w:val="24"/>
                <w:szCs w:val="24"/>
              </w:rPr>
              <w:t>Возраст детей, участвующих в реализации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1.7.</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hAnsi="Times New Roman"/>
                <w:bCs/>
                <w:color w:val="000000"/>
                <w:sz w:val="24"/>
                <w:szCs w:val="24"/>
              </w:rPr>
              <w:t>Сроки реализации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2</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b/>
                <w:sz w:val="24"/>
                <w:szCs w:val="24"/>
              </w:rPr>
              <w:t xml:space="preserve"> Содержательный раздел</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2.1.</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Формы и методы реализации Программы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b/>
                <w:sz w:val="28"/>
                <w:szCs w:val="28"/>
              </w:rPr>
            </w:pPr>
            <w:r w:rsidRPr="00DC064B">
              <w:rPr>
                <w:rFonts w:ascii="Times New Roman" w:eastAsia="Calibri" w:hAnsi="Times New Roman"/>
                <w:b/>
                <w:sz w:val="28"/>
                <w:szCs w:val="28"/>
              </w:rPr>
              <w:t>2.2.</w:t>
            </w:r>
          </w:p>
        </w:tc>
        <w:tc>
          <w:tcPr>
            <w:tcW w:w="7569" w:type="dxa"/>
          </w:tcPr>
          <w:p w:rsidR="00DC064B" w:rsidRPr="00005895" w:rsidRDefault="00DC064B" w:rsidP="00DC064B">
            <w:pPr>
              <w:spacing w:after="0" w:line="240" w:lineRule="auto"/>
              <w:rPr>
                <w:rFonts w:ascii="Times New Roman" w:eastAsia="Calibri" w:hAnsi="Times New Roman"/>
                <w:b/>
                <w:sz w:val="24"/>
                <w:szCs w:val="24"/>
              </w:rPr>
            </w:pPr>
            <w:r w:rsidRPr="00005895">
              <w:rPr>
                <w:rFonts w:ascii="Times New Roman" w:hAnsi="Times New Roman"/>
                <w:bCs/>
                <w:color w:val="000000"/>
                <w:sz w:val="24"/>
                <w:szCs w:val="24"/>
              </w:rPr>
              <w:t>Способы определения результативности</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7</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b/>
                <w:sz w:val="28"/>
                <w:szCs w:val="28"/>
              </w:rPr>
              <w:t>3.</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b/>
                <w:sz w:val="24"/>
                <w:szCs w:val="24"/>
              </w:rPr>
              <w:t>Организационный  раздел</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3.1</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Организация  пространственно – развивающая среда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3.2.</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Материально – техническое обеспечение программы</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3.3.</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Взаимодействие с семьёй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r w:rsidRPr="00DC064B">
              <w:rPr>
                <w:rFonts w:ascii="Times New Roman" w:eastAsia="Calibri" w:hAnsi="Times New Roman"/>
                <w:sz w:val="28"/>
                <w:szCs w:val="28"/>
              </w:rPr>
              <w:t>3.4.</w:t>
            </w: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 Методические материалы и средства обучения</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8</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Литература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19</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Приложение</w:t>
            </w:r>
          </w:p>
        </w:tc>
        <w:tc>
          <w:tcPr>
            <w:tcW w:w="2268" w:type="dxa"/>
          </w:tcPr>
          <w:p w:rsidR="00DC064B" w:rsidRPr="00DC064B" w:rsidRDefault="00DC064B" w:rsidP="00DC064B">
            <w:pPr>
              <w:spacing w:after="0" w:line="240" w:lineRule="auto"/>
              <w:rPr>
                <w:rFonts w:ascii="Times New Roman" w:eastAsia="Calibri" w:hAnsi="Times New Roman"/>
                <w:sz w:val="28"/>
                <w:szCs w:val="28"/>
              </w:rPr>
            </w:pP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Приложение №1 «Возрастные особенности детей 5-6лет»</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10</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 xml:space="preserve">Приложения №2 «Возрастные особенности детей 6-7 лет» </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11</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Приложения №3 «Учебный календарно – тематический план НОД  (старшая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12</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Приложения №4 «Учебный календарно – тематический план НОД  (подготовительная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16</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Приложения №5 «Педагогическая диагностика « (старшая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19</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Приложения №6 «Педагогическая диагностика» (подготовительная  группа)</w:t>
            </w:r>
          </w:p>
        </w:tc>
        <w:tc>
          <w:tcPr>
            <w:tcW w:w="2268" w:type="dxa"/>
          </w:tcPr>
          <w:p w:rsidR="00DC064B" w:rsidRP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21</w:t>
            </w:r>
          </w:p>
        </w:tc>
      </w:tr>
      <w:tr w:rsidR="00DC064B" w:rsidRPr="00DC064B" w:rsidTr="00D27955">
        <w:tc>
          <w:tcPr>
            <w:tcW w:w="903" w:type="dxa"/>
          </w:tcPr>
          <w:p w:rsidR="00DC064B" w:rsidRPr="00DC064B" w:rsidRDefault="00DC064B" w:rsidP="00DC064B">
            <w:pPr>
              <w:spacing w:after="0" w:line="240" w:lineRule="auto"/>
              <w:rPr>
                <w:rFonts w:ascii="Times New Roman" w:eastAsia="Calibri" w:hAnsi="Times New Roman"/>
                <w:sz w:val="28"/>
                <w:szCs w:val="28"/>
              </w:rPr>
            </w:pPr>
          </w:p>
        </w:tc>
        <w:tc>
          <w:tcPr>
            <w:tcW w:w="7569" w:type="dxa"/>
          </w:tcPr>
          <w:p w:rsidR="00DC064B" w:rsidRPr="00005895" w:rsidRDefault="00DC064B" w:rsidP="00DC064B">
            <w:pPr>
              <w:spacing w:after="0" w:line="240" w:lineRule="auto"/>
              <w:rPr>
                <w:rFonts w:ascii="Times New Roman" w:eastAsia="Calibri" w:hAnsi="Times New Roman"/>
                <w:sz w:val="24"/>
                <w:szCs w:val="24"/>
              </w:rPr>
            </w:pPr>
            <w:r w:rsidRPr="00005895">
              <w:rPr>
                <w:rFonts w:ascii="Times New Roman" w:eastAsia="Calibri" w:hAnsi="Times New Roman"/>
                <w:sz w:val="24"/>
                <w:szCs w:val="24"/>
              </w:rPr>
              <w:t>Приложение №7 «Упражнения на развития математических способностей»</w:t>
            </w:r>
          </w:p>
        </w:tc>
        <w:tc>
          <w:tcPr>
            <w:tcW w:w="2268" w:type="dxa"/>
          </w:tcPr>
          <w:p w:rsidR="00DC064B" w:rsidRDefault="00DC064B" w:rsidP="00DC064B">
            <w:pPr>
              <w:spacing w:after="0" w:line="240" w:lineRule="auto"/>
              <w:rPr>
                <w:rFonts w:ascii="Times New Roman" w:eastAsia="Calibri" w:hAnsi="Times New Roman"/>
                <w:sz w:val="28"/>
                <w:szCs w:val="28"/>
              </w:rPr>
            </w:pPr>
            <w:r>
              <w:rPr>
                <w:rFonts w:ascii="Times New Roman" w:eastAsia="Calibri" w:hAnsi="Times New Roman"/>
                <w:sz w:val="28"/>
                <w:szCs w:val="28"/>
              </w:rPr>
              <w:t>23</w:t>
            </w:r>
          </w:p>
        </w:tc>
      </w:tr>
    </w:tbl>
    <w:p w:rsidR="00DC064B" w:rsidRPr="00DC064B" w:rsidRDefault="00DC064B" w:rsidP="00DC064B">
      <w:pPr>
        <w:tabs>
          <w:tab w:val="left" w:pos="8745"/>
        </w:tabs>
        <w:spacing w:line="360" w:lineRule="auto"/>
        <w:rPr>
          <w:sz w:val="36"/>
          <w:szCs w:val="36"/>
        </w:rPr>
      </w:pPr>
      <w:r w:rsidRPr="00DC064B">
        <w:rPr>
          <w:sz w:val="36"/>
          <w:szCs w:val="36"/>
        </w:rPr>
        <w:tab/>
      </w:r>
    </w:p>
    <w:p w:rsidR="00DC064B" w:rsidRPr="00DC064B" w:rsidRDefault="00DC064B" w:rsidP="00DC064B">
      <w:pPr>
        <w:spacing w:line="360" w:lineRule="auto"/>
        <w:rPr>
          <w:sz w:val="36"/>
          <w:szCs w:val="36"/>
        </w:rPr>
      </w:pPr>
    </w:p>
    <w:p w:rsidR="00DC064B" w:rsidRDefault="00DC064B" w:rsidP="00DC064B">
      <w:pPr>
        <w:spacing w:after="0" w:line="240" w:lineRule="auto"/>
        <w:rPr>
          <w:sz w:val="36"/>
          <w:szCs w:val="36"/>
        </w:rPr>
      </w:pPr>
    </w:p>
    <w:p w:rsidR="00005895" w:rsidRDefault="00005895" w:rsidP="00DC064B">
      <w:pPr>
        <w:spacing w:after="0" w:line="240" w:lineRule="auto"/>
        <w:rPr>
          <w:sz w:val="36"/>
          <w:szCs w:val="36"/>
        </w:rPr>
      </w:pPr>
    </w:p>
    <w:p w:rsidR="00005895" w:rsidRDefault="00005895" w:rsidP="00DC064B">
      <w:pPr>
        <w:spacing w:after="0" w:line="240" w:lineRule="auto"/>
        <w:rPr>
          <w:sz w:val="36"/>
          <w:szCs w:val="36"/>
        </w:rPr>
      </w:pPr>
    </w:p>
    <w:p w:rsidR="00005895" w:rsidRPr="00DC064B" w:rsidRDefault="00005895" w:rsidP="00DC064B">
      <w:pPr>
        <w:spacing w:after="0" w:line="240" w:lineRule="auto"/>
        <w:rPr>
          <w:sz w:val="36"/>
          <w:szCs w:val="36"/>
        </w:rPr>
      </w:pPr>
    </w:p>
    <w:p w:rsidR="00DC064B" w:rsidRPr="00DC064B" w:rsidRDefault="00DC064B" w:rsidP="00DC064B">
      <w:pPr>
        <w:spacing w:after="0" w:line="240" w:lineRule="auto"/>
        <w:rPr>
          <w:rFonts w:ascii="Times New Roman" w:hAnsi="Times New Roman"/>
          <w:b/>
          <w:sz w:val="36"/>
          <w:szCs w:val="36"/>
        </w:rPr>
      </w:pPr>
    </w:p>
    <w:p w:rsidR="00DC064B" w:rsidRPr="00DC064B" w:rsidRDefault="00DC064B" w:rsidP="00DC064B">
      <w:pPr>
        <w:spacing w:after="0" w:line="240" w:lineRule="auto"/>
        <w:rPr>
          <w:rFonts w:ascii="Times New Roman" w:hAnsi="Times New Roman"/>
          <w:b/>
          <w:sz w:val="36"/>
          <w:szCs w:val="36"/>
        </w:rPr>
      </w:pPr>
      <w:r w:rsidRPr="00DC064B">
        <w:rPr>
          <w:rFonts w:ascii="Times New Roman" w:hAnsi="Times New Roman"/>
          <w:b/>
          <w:sz w:val="36"/>
          <w:szCs w:val="36"/>
        </w:rPr>
        <w:t>Введение</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lastRenderedPageBreak/>
        <w:t>На протяжении учебного года 2019-2020 гг. я разработала свою авторскую Программу на тему</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«1,</w:t>
      </w:r>
      <w:r w:rsidR="006D4999">
        <w:rPr>
          <w:rFonts w:ascii="Times New Roman" w:hAnsi="Times New Roman"/>
          <w:sz w:val="24"/>
          <w:szCs w:val="24"/>
        </w:rPr>
        <w:t>2,3,4,5 – все умеем мы считать»</w:t>
      </w:r>
      <w:r w:rsidRPr="00DC064B">
        <w:rPr>
          <w:rFonts w:ascii="Times New Roman" w:hAnsi="Times New Roman"/>
          <w:sz w:val="24"/>
          <w:szCs w:val="24"/>
        </w:rPr>
        <w:t>.</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В своей работе я пользовалась основными нормативными документами определяющие правовое содержание работы с детьми и их родителями:</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Международные документы, касающиеся прав детей. </w:t>
      </w:r>
    </w:p>
    <w:p w:rsidR="00DC064B" w:rsidRPr="00DC064B" w:rsidRDefault="00DC064B" w:rsidP="00DC064B">
      <w:pPr>
        <w:numPr>
          <w:ilvl w:val="0"/>
          <w:numId w:val="19"/>
        </w:numPr>
        <w:spacing w:after="0" w:line="240" w:lineRule="auto"/>
        <w:rPr>
          <w:rFonts w:ascii="Times New Roman" w:hAnsi="Times New Roman"/>
          <w:sz w:val="24"/>
          <w:szCs w:val="24"/>
        </w:rPr>
      </w:pPr>
      <w:r w:rsidRPr="00DC064B">
        <w:rPr>
          <w:rFonts w:ascii="Times New Roman" w:hAnsi="Times New Roman"/>
          <w:sz w:val="24"/>
          <w:szCs w:val="24"/>
        </w:rPr>
        <w:t>Декларация прав ребёнка.</w:t>
      </w:r>
    </w:p>
    <w:p w:rsidR="00DC064B" w:rsidRPr="00DC064B" w:rsidRDefault="00DC064B" w:rsidP="00DC064B">
      <w:pPr>
        <w:numPr>
          <w:ilvl w:val="0"/>
          <w:numId w:val="19"/>
        </w:numPr>
        <w:spacing w:after="0" w:line="240" w:lineRule="auto"/>
        <w:rPr>
          <w:rFonts w:ascii="Times New Roman" w:hAnsi="Times New Roman"/>
          <w:sz w:val="24"/>
          <w:szCs w:val="24"/>
        </w:rPr>
      </w:pPr>
      <w:r w:rsidRPr="00DC064B">
        <w:rPr>
          <w:rFonts w:ascii="Times New Roman" w:hAnsi="Times New Roman"/>
          <w:sz w:val="24"/>
          <w:szCs w:val="24"/>
        </w:rPr>
        <w:t>Конвенция ООН о правах ребёнка.</w:t>
      </w:r>
    </w:p>
    <w:p w:rsidR="00DC064B" w:rsidRPr="00DC064B" w:rsidRDefault="00DC064B" w:rsidP="00DC064B">
      <w:pPr>
        <w:numPr>
          <w:ilvl w:val="0"/>
          <w:numId w:val="19"/>
        </w:numPr>
        <w:spacing w:after="0" w:line="240" w:lineRule="auto"/>
        <w:rPr>
          <w:rFonts w:ascii="Times New Roman" w:hAnsi="Times New Roman"/>
          <w:sz w:val="24"/>
          <w:szCs w:val="24"/>
        </w:rPr>
      </w:pPr>
      <w:r w:rsidRPr="00DC064B">
        <w:rPr>
          <w:rFonts w:ascii="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образования и науки РФ от 30 августа2013 г. № 1014)</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Законодательные акты.</w:t>
      </w:r>
    </w:p>
    <w:p w:rsidR="00DC064B" w:rsidRPr="00DC064B" w:rsidRDefault="00DC064B" w:rsidP="00DC064B">
      <w:pPr>
        <w:numPr>
          <w:ilvl w:val="0"/>
          <w:numId w:val="20"/>
        </w:numPr>
        <w:spacing w:after="0" w:line="240" w:lineRule="auto"/>
        <w:rPr>
          <w:rFonts w:ascii="Times New Roman" w:hAnsi="Times New Roman"/>
          <w:sz w:val="24"/>
          <w:szCs w:val="24"/>
        </w:rPr>
      </w:pPr>
      <w:r w:rsidRPr="00DC064B">
        <w:rPr>
          <w:rFonts w:ascii="Times New Roman" w:hAnsi="Times New Roman"/>
          <w:sz w:val="24"/>
          <w:szCs w:val="24"/>
        </w:rPr>
        <w:t>Семейный кодекс РФ.</w:t>
      </w:r>
    </w:p>
    <w:p w:rsidR="00DC064B" w:rsidRPr="00DC064B" w:rsidRDefault="00DC064B" w:rsidP="00DC064B">
      <w:pPr>
        <w:numPr>
          <w:ilvl w:val="0"/>
          <w:numId w:val="20"/>
        </w:numPr>
        <w:spacing w:after="0" w:line="240" w:lineRule="auto"/>
        <w:rPr>
          <w:rFonts w:ascii="Times New Roman" w:hAnsi="Times New Roman"/>
          <w:sz w:val="24"/>
          <w:szCs w:val="24"/>
        </w:rPr>
      </w:pPr>
      <w:r w:rsidRPr="00DC064B">
        <w:rPr>
          <w:rFonts w:ascii="Times New Roman" w:hAnsi="Times New Roman"/>
          <w:sz w:val="24"/>
          <w:szCs w:val="24"/>
        </w:rPr>
        <w:t>Закон «Об основных гарантиях прав ребёнка в РФ».</w:t>
      </w:r>
      <w:r w:rsidRPr="00DC064B">
        <w:rPr>
          <w:rFonts w:ascii="Times New Roman" w:hAnsi="Times New Roman"/>
          <w:sz w:val="24"/>
          <w:szCs w:val="24"/>
        </w:rPr>
        <w:tab/>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Закон «Об образовании».</w:t>
      </w:r>
    </w:p>
    <w:p w:rsidR="00DC064B" w:rsidRPr="00DC064B" w:rsidRDefault="00DC064B" w:rsidP="00DC064B">
      <w:pPr>
        <w:numPr>
          <w:ilvl w:val="0"/>
          <w:numId w:val="21"/>
        </w:numPr>
        <w:spacing w:after="0" w:line="240" w:lineRule="auto"/>
        <w:rPr>
          <w:rFonts w:ascii="Times New Roman" w:hAnsi="Times New Roman"/>
          <w:sz w:val="24"/>
          <w:szCs w:val="24"/>
        </w:rPr>
      </w:pPr>
      <w:r w:rsidRPr="00DC064B">
        <w:rPr>
          <w:rFonts w:ascii="Times New Roman" w:hAnsi="Times New Roman"/>
          <w:sz w:val="24"/>
          <w:szCs w:val="24"/>
        </w:rPr>
        <w:t xml:space="preserve">ФГОС дошкольного воспитания, </w:t>
      </w:r>
      <w:proofErr w:type="spellStart"/>
      <w:r w:rsidRPr="00DC064B">
        <w:rPr>
          <w:rFonts w:ascii="Times New Roman" w:hAnsi="Times New Roman"/>
          <w:sz w:val="24"/>
          <w:szCs w:val="24"/>
        </w:rPr>
        <w:t>СанПин</w:t>
      </w:r>
      <w:proofErr w:type="spellEnd"/>
      <w:r w:rsidRPr="00DC064B">
        <w:rPr>
          <w:rFonts w:ascii="Times New Roman" w:hAnsi="Times New Roman"/>
          <w:sz w:val="24"/>
          <w:szCs w:val="24"/>
        </w:rPr>
        <w:t>.</w:t>
      </w:r>
    </w:p>
    <w:p w:rsidR="00DC064B" w:rsidRPr="00DC064B" w:rsidRDefault="00DC064B" w:rsidP="00DC064B">
      <w:pPr>
        <w:numPr>
          <w:ilvl w:val="0"/>
          <w:numId w:val="21"/>
        </w:numPr>
        <w:spacing w:after="0" w:line="240" w:lineRule="auto"/>
        <w:rPr>
          <w:rFonts w:ascii="Times New Roman" w:hAnsi="Times New Roman"/>
          <w:sz w:val="24"/>
          <w:szCs w:val="24"/>
        </w:rPr>
      </w:pPr>
      <w:r w:rsidRPr="00DC064B">
        <w:rPr>
          <w:rFonts w:ascii="Times New Roman" w:hAnsi="Times New Roman"/>
          <w:sz w:val="24"/>
          <w:szCs w:val="24"/>
        </w:rPr>
        <w:t>Устав дошкольного образовательного учреждения.</w:t>
      </w:r>
    </w:p>
    <w:p w:rsidR="00DC064B" w:rsidRPr="00DC064B" w:rsidRDefault="00DC064B" w:rsidP="00DC064B">
      <w:pPr>
        <w:numPr>
          <w:ilvl w:val="0"/>
          <w:numId w:val="21"/>
        </w:numPr>
        <w:spacing w:after="0" w:line="240" w:lineRule="auto"/>
        <w:rPr>
          <w:rFonts w:ascii="Times New Roman" w:hAnsi="Times New Roman"/>
          <w:sz w:val="24"/>
          <w:szCs w:val="24"/>
        </w:rPr>
      </w:pPr>
      <w:r w:rsidRPr="00DC064B">
        <w:rPr>
          <w:rFonts w:ascii="Times New Roman" w:hAnsi="Times New Roman"/>
          <w:sz w:val="24"/>
          <w:szCs w:val="24"/>
        </w:rPr>
        <w:t>Договор между дошкольным образовательным учреждением и родителями (законными представителями) ребёнка.</w:t>
      </w:r>
      <w:r w:rsidRPr="00DC064B">
        <w:rPr>
          <w:rFonts w:ascii="Times New Roman" w:hAnsi="Times New Roman"/>
          <w:sz w:val="24"/>
          <w:szCs w:val="24"/>
        </w:rPr>
        <w:tab/>
      </w:r>
    </w:p>
    <w:p w:rsidR="00DC064B" w:rsidRPr="00DC064B" w:rsidRDefault="00DC064B" w:rsidP="00DC064B">
      <w:pPr>
        <w:spacing w:after="0" w:line="240" w:lineRule="auto"/>
        <w:rPr>
          <w:rFonts w:ascii="Times New Roman" w:eastAsia="Calibri" w:hAnsi="Times New Roman"/>
          <w:b/>
          <w:sz w:val="28"/>
          <w:szCs w:val="28"/>
        </w:rPr>
      </w:pPr>
    </w:p>
    <w:p w:rsidR="00DC064B" w:rsidRPr="00DC064B" w:rsidRDefault="00DC064B" w:rsidP="00DC064B">
      <w:pPr>
        <w:spacing w:after="0" w:line="240" w:lineRule="auto"/>
        <w:rPr>
          <w:rFonts w:ascii="Times New Roman" w:hAnsi="Times New Roman"/>
          <w:b/>
          <w:sz w:val="40"/>
          <w:szCs w:val="40"/>
        </w:rPr>
      </w:pPr>
      <w:r w:rsidRPr="00DC064B">
        <w:rPr>
          <w:rFonts w:ascii="Times New Roman" w:eastAsia="Calibri" w:hAnsi="Times New Roman"/>
          <w:b/>
          <w:sz w:val="40"/>
          <w:szCs w:val="40"/>
        </w:rPr>
        <w:t>1.Целевой раздел</w:t>
      </w:r>
    </w:p>
    <w:p w:rsidR="00DC064B" w:rsidRPr="00DC064B" w:rsidRDefault="00DC064B" w:rsidP="00DC064B">
      <w:pPr>
        <w:spacing w:after="0" w:line="240" w:lineRule="auto"/>
        <w:rPr>
          <w:rFonts w:ascii="Times New Roman" w:hAnsi="Times New Roman"/>
          <w:i/>
          <w:sz w:val="36"/>
          <w:szCs w:val="36"/>
        </w:rPr>
      </w:pPr>
      <w:r w:rsidRPr="00DC064B">
        <w:rPr>
          <w:rFonts w:ascii="Times New Roman" w:hAnsi="Times New Roman"/>
          <w:b/>
          <w:i/>
          <w:sz w:val="36"/>
          <w:szCs w:val="36"/>
        </w:rPr>
        <w:t>1.1.Пояснительная записка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В последнее десятилетие в Российской образовательной системе произошли коренные изменения. Одной из приоритетных задач современного образования является создание условий, обеспечивающих развитие детей, реализацию их потенциальных возможностей.</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Проблема развития познавательных способностей ребёнка актуальна в свете нового Федерального государственного стандарта </w:t>
      </w:r>
      <w:proofErr w:type="gramStart"/>
      <w:r w:rsidRPr="00DC064B">
        <w:rPr>
          <w:rFonts w:ascii="Times New Roman" w:hAnsi="Times New Roman"/>
          <w:sz w:val="24"/>
          <w:szCs w:val="24"/>
        </w:rPr>
        <w:t>ДО</w:t>
      </w:r>
      <w:proofErr w:type="gramEnd"/>
      <w:r w:rsidRPr="00DC064B">
        <w:rPr>
          <w:rFonts w:ascii="Times New Roman" w:hAnsi="Times New Roman"/>
          <w:sz w:val="24"/>
          <w:szCs w:val="24"/>
        </w:rPr>
        <w:t xml:space="preserve">, </w:t>
      </w:r>
      <w:proofErr w:type="gramStart"/>
      <w:r w:rsidRPr="00DC064B">
        <w:rPr>
          <w:rFonts w:ascii="Times New Roman" w:hAnsi="Times New Roman"/>
          <w:sz w:val="24"/>
          <w:szCs w:val="24"/>
        </w:rPr>
        <w:t>в</w:t>
      </w:r>
      <w:proofErr w:type="gramEnd"/>
      <w:r w:rsidRPr="00DC064B">
        <w:rPr>
          <w:rFonts w:ascii="Times New Roman" w:hAnsi="Times New Roman"/>
          <w:sz w:val="24"/>
          <w:szCs w:val="24"/>
        </w:rPr>
        <w:t xml:space="preserve"> этом стандарте среди пяти образовательных областей выделена область «Познавательное развитие», а в качестве основной стратегии дошкольного образования рассматривается развитие познавательных способностей в процессе познавательной деятельности.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Математическое образование является одним из направлений решения этой задачи. Сегодня математическое образование призвано не только, развивать личность средствами математики, но и способствует формированию совокупности личностных компетенций, субъективно значимых для каждого ребенка.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Понятие «развитие математических способностей» является довольно сложным, комплексным и многоаспектным. </w:t>
      </w:r>
      <w:proofErr w:type="gramStart"/>
      <w:r w:rsidRPr="00DC064B">
        <w:rPr>
          <w:rFonts w:ascii="Times New Roman" w:hAnsi="Times New Roman"/>
          <w:sz w:val="24"/>
          <w:szCs w:val="24"/>
        </w:rPr>
        <w:t>Оно состоит из взаимосвязанных и взаимообусловленных представлений о пространстве, форме, величине, времени, количестве, их свойствах и отношениях, которые необходимы для формирования у ребенка «житейских» и «научных» понятий.</w:t>
      </w:r>
      <w:proofErr w:type="gramEnd"/>
      <w:r w:rsidRPr="00DC064B">
        <w:rPr>
          <w:rFonts w:ascii="Times New Roman" w:hAnsi="Times New Roman"/>
          <w:sz w:val="24"/>
          <w:szCs w:val="24"/>
        </w:rPr>
        <w:t xml:space="preserve"> В то же время специальные исследования в области развития математических способностей ребенка дошкольного и младшего школьного возраста практически отсутствуют.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Введение ФГОС НОО и ФГОС </w:t>
      </w:r>
      <w:proofErr w:type="gramStart"/>
      <w:r w:rsidRPr="00DC064B">
        <w:rPr>
          <w:rFonts w:ascii="Times New Roman" w:hAnsi="Times New Roman"/>
          <w:sz w:val="24"/>
          <w:szCs w:val="24"/>
        </w:rPr>
        <w:t>ДО</w:t>
      </w:r>
      <w:proofErr w:type="gramEnd"/>
      <w:r w:rsidRPr="00DC064B">
        <w:rPr>
          <w:rFonts w:ascii="Times New Roman" w:hAnsi="Times New Roman"/>
          <w:sz w:val="24"/>
          <w:szCs w:val="24"/>
        </w:rPr>
        <w:t xml:space="preserve"> активизирует </w:t>
      </w:r>
      <w:proofErr w:type="gramStart"/>
      <w:r w:rsidRPr="00DC064B">
        <w:rPr>
          <w:rFonts w:ascii="Times New Roman" w:hAnsi="Times New Roman"/>
          <w:sz w:val="24"/>
          <w:szCs w:val="24"/>
        </w:rPr>
        <w:t>проблему</w:t>
      </w:r>
      <w:proofErr w:type="gramEnd"/>
      <w:r w:rsidRPr="00DC064B">
        <w:rPr>
          <w:rFonts w:ascii="Times New Roman" w:hAnsi="Times New Roman"/>
          <w:sz w:val="24"/>
          <w:szCs w:val="24"/>
        </w:rPr>
        <w:t xml:space="preserve"> обеспечения преемственности сопровождения дошкольной и начальной ступени математического образования.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В соответствии с введением ФГОС ДО, программа разработана на основе примерной основной общеобразовательной программы дошкольного образования «ОТ РОЖДЕНИЯ ДО ШКОЛЫ», / Под ред. Н.Е. </w:t>
      </w:r>
      <w:proofErr w:type="spellStart"/>
      <w:r w:rsidRPr="00DC064B">
        <w:rPr>
          <w:rFonts w:ascii="Times New Roman" w:hAnsi="Times New Roman"/>
          <w:sz w:val="24"/>
          <w:szCs w:val="24"/>
        </w:rPr>
        <w:t>Вераксы</w:t>
      </w:r>
      <w:proofErr w:type="spellEnd"/>
      <w:r w:rsidRPr="00DC064B">
        <w:rPr>
          <w:rFonts w:ascii="Times New Roman" w:hAnsi="Times New Roman"/>
          <w:sz w:val="24"/>
          <w:szCs w:val="24"/>
        </w:rPr>
        <w:t xml:space="preserve">, Т.С. Комаровой, М.А. Васильевой и ООП МКДОУ </w:t>
      </w:r>
      <w:proofErr w:type="spellStart"/>
      <w:r w:rsidRPr="00DC064B">
        <w:rPr>
          <w:rFonts w:ascii="Times New Roman" w:hAnsi="Times New Roman"/>
          <w:sz w:val="24"/>
          <w:szCs w:val="24"/>
        </w:rPr>
        <w:t>Искитимского</w:t>
      </w:r>
      <w:proofErr w:type="spellEnd"/>
      <w:r w:rsidRPr="00DC064B">
        <w:rPr>
          <w:rFonts w:ascii="Times New Roman" w:hAnsi="Times New Roman"/>
          <w:sz w:val="24"/>
          <w:szCs w:val="24"/>
        </w:rPr>
        <w:t xml:space="preserve"> района Новосибирской области детский сад «Теремок» </w:t>
      </w:r>
      <w:proofErr w:type="spellStart"/>
      <w:r w:rsidRPr="00DC064B">
        <w:rPr>
          <w:rFonts w:ascii="Times New Roman" w:hAnsi="Times New Roman"/>
          <w:sz w:val="24"/>
          <w:szCs w:val="24"/>
        </w:rPr>
        <w:t>п</w:t>
      </w:r>
      <w:proofErr w:type="gramStart"/>
      <w:r w:rsidRPr="00DC064B">
        <w:rPr>
          <w:rFonts w:ascii="Times New Roman" w:hAnsi="Times New Roman"/>
          <w:sz w:val="24"/>
          <w:szCs w:val="24"/>
        </w:rPr>
        <w:t>.К</w:t>
      </w:r>
      <w:proofErr w:type="gramEnd"/>
      <w:r w:rsidRPr="00DC064B">
        <w:rPr>
          <w:rFonts w:ascii="Times New Roman" w:hAnsi="Times New Roman"/>
          <w:sz w:val="24"/>
          <w:szCs w:val="24"/>
        </w:rPr>
        <w:t>ерамкомбинат</w:t>
      </w:r>
      <w:proofErr w:type="spellEnd"/>
      <w:r w:rsidRPr="00DC064B">
        <w:rPr>
          <w:rFonts w:ascii="Times New Roman" w:hAnsi="Times New Roman"/>
          <w:sz w:val="24"/>
          <w:szCs w:val="24"/>
        </w:rPr>
        <w:t xml:space="preserve">, в соответствии с Федеральными государственными образовательными стандартами дошкольного образования, одна из основных задач которой – способствовать развитию познавательной активности, любознательности, стремления самостоятельному познанию и размышлению, развитию умственных способностей в наиболее близких и естественных для дошкольника видов деятельности: игре, общении </w:t>
      </w:r>
      <w:proofErr w:type="gramStart"/>
      <w:r w:rsidRPr="00DC064B">
        <w:rPr>
          <w:rFonts w:ascii="Times New Roman" w:hAnsi="Times New Roman"/>
          <w:sz w:val="24"/>
          <w:szCs w:val="24"/>
        </w:rPr>
        <w:t>со</w:t>
      </w:r>
      <w:proofErr w:type="gramEnd"/>
      <w:r w:rsidRPr="00DC064B">
        <w:rPr>
          <w:rFonts w:ascii="Times New Roman" w:hAnsi="Times New Roman"/>
          <w:sz w:val="24"/>
          <w:szCs w:val="24"/>
        </w:rPr>
        <w:t xml:space="preserve"> взрослыми и сверстниками, труде.</w:t>
      </w:r>
    </w:p>
    <w:p w:rsidR="00DC064B" w:rsidRPr="00DC064B" w:rsidRDefault="00DC064B" w:rsidP="00DC064B">
      <w:pPr>
        <w:spacing w:after="0" w:line="240" w:lineRule="auto"/>
        <w:rPr>
          <w:rFonts w:ascii="Times New Roman" w:hAnsi="Times New Roman"/>
          <w:b/>
          <w:i/>
          <w:sz w:val="36"/>
          <w:szCs w:val="36"/>
        </w:rPr>
      </w:pPr>
      <w:r w:rsidRPr="00DC064B">
        <w:rPr>
          <w:rFonts w:ascii="Times New Roman" w:hAnsi="Times New Roman"/>
          <w:b/>
          <w:i/>
          <w:sz w:val="36"/>
          <w:szCs w:val="36"/>
        </w:rPr>
        <w:t xml:space="preserve">1.2.Актуальность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Актуальность развития познавательных способностей у детей дошкольного возраста продиктована современной действительностью. Мы живём в стремительно меняющемся мире, в </w:t>
      </w:r>
      <w:r w:rsidRPr="00DC064B">
        <w:rPr>
          <w:rFonts w:ascii="Times New Roman" w:hAnsi="Times New Roman"/>
          <w:sz w:val="24"/>
          <w:szCs w:val="24"/>
        </w:rPr>
        <w:lastRenderedPageBreak/>
        <w:t>эпоху информации, компьютеров, спутникового телевидения, мобильной связи, интернета. Информационные технологии дают нам новые возможности. Наших сегодняшних воспитанников ждёт интересное будущее. А для того, чтобы они были успешными, умело ориентировались в постоянно растущем потоке информации, нужно научить их легко и быстро воспринимать информацию, анализировать её, применять в освоении нового, находить неординарные решения в различных ситуациях. В соответствии с современными тенденциями развития образования, мы должны выпустить из детского сада человека любознательного, активного, принимающего живое, заинтересованное участие в образовательном процессе, обладающего способностью решать интеллектуальные и личностные задачи, а также овладевшего универсальными предпосылками учебной деятельности – умением работать по правилу, по образцу, по инструкции.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Таким образом, на плечи воспитателя ложиться не только воспитательная задача, но и задачи организации образовательного пространства. Математика дает огромные возможности для развития познавательных и индивидуальных способностей детей. Ребенок интересуется окружающими предметами и активно действует с ними, эмоционально вовлекаются в игру при организации образовательного процесса, стремится к общению </w:t>
      </w:r>
      <w:proofErr w:type="gramStart"/>
      <w:r w:rsidRPr="00DC064B">
        <w:rPr>
          <w:rFonts w:ascii="Times New Roman" w:hAnsi="Times New Roman"/>
          <w:sz w:val="24"/>
          <w:szCs w:val="24"/>
        </w:rPr>
        <w:t>со</w:t>
      </w:r>
      <w:proofErr w:type="gramEnd"/>
      <w:r w:rsidRPr="00DC064B">
        <w:rPr>
          <w:rFonts w:ascii="Times New Roman" w:hAnsi="Times New Roman"/>
          <w:sz w:val="24"/>
          <w:szCs w:val="24"/>
        </w:rPr>
        <w:t xml:space="preserve"> взрослым и активно подражает им.</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Наша задача — развивать эти способности, дать возможность маленькому человеку познавать мир на каждом этапе его взросления. Но надо помнить, что математическое развитие является длительным и весьма трудоёмким процессом для дошкольников, так как формирование основных приёмов логического познания требует не только высокой активности умственной деятельности, но и обобщённых знаний об общих и существенных признаках предметов и явлений действительности.</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Следовательно, одной из наиболее важных задач воспитателя и родителей -  развить у ребенка интерес к математике в дошкольном возрасте. Приобщение к этому предмету в игровой и занимательной форме поможет ребенку в дальнейшем быстрее и легче усваивать школьную программу</w:t>
      </w:r>
    </w:p>
    <w:p w:rsidR="00DC064B" w:rsidRPr="00DC064B" w:rsidRDefault="00DC064B" w:rsidP="00DC064B">
      <w:pPr>
        <w:spacing w:after="0" w:line="240" w:lineRule="auto"/>
        <w:rPr>
          <w:rFonts w:ascii="Times New Roman" w:hAnsi="Times New Roman"/>
          <w:sz w:val="24"/>
          <w:szCs w:val="24"/>
          <w:shd w:val="clear" w:color="auto" w:fill="FFFFFF"/>
        </w:rPr>
      </w:pPr>
      <w:r w:rsidRPr="00DC064B">
        <w:rPr>
          <w:rFonts w:ascii="Times New Roman" w:hAnsi="Times New Roman"/>
          <w:sz w:val="24"/>
          <w:szCs w:val="24"/>
          <w:shd w:val="clear" w:color="auto" w:fill="FFFFFF"/>
        </w:rPr>
        <w:t xml:space="preserve">       Современные требования к дошкольному образованию ориентируют педагогов на развивающее обучение, диктуют необходимость использования новых форм его организации, при которых синтезировались бы элементы познавательного, игрового, поискового и учебного взаимодействия.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bdr w:val="none" w:sz="0" w:space="0" w:color="auto" w:frame="1"/>
        </w:rPr>
        <w:t xml:space="preserve">    Опыт работы с дошкольниками в области математического развития показывает, что на успешность обучения влияет не только содержание предлагаемого материала, но также форма его подачи, которая способна вызвать заинтересованность детей и познавательную активность. Современные стандарты к дошкольному образованию также ориентируют педагогов на организацию развивающего образования, на использование новых форм его организации, при которых синтезировались бы элементы познавательного, игрового, поискового и учебного взаимодействия. В данном контексте перспективным в обучении детей основам математики являются проблемно-поисковые ситуации, имеющие форму занимательных математических и логических задач. Проблемно-поисковые ситуации математического содержания способствуют развитию математических представлений на основе эвристических методов, когда понятия, свойства, связи и зависимости открываются ребенком самостоятельно, когда им самим устанавливаются важнейшие закономерности.</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bdr w:val="none" w:sz="0" w:space="0" w:color="auto" w:frame="1"/>
        </w:rPr>
        <w:t xml:space="preserve">   Организация математического обучения на основе использования проблемно-поисковых ситуаций способствует тому, чтобы ребенок из пассивного, бездеятельного наблюдателя превратился в активного участника образовательной деятельности. Занятия по этой  программе  способствуют воспитанию у дошкольника интереса к математике, умения преодолевать трудности, не бояться ошибок, самостоятельно находить способы решения познавательных задач, стремиться к достижению поставленной цели.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На «пороге школы», мы должны научить ребенка при выходе в школу  уверенно владеть полученными знаниями, уметь связно и последовательно выражать свои мысли, понимать смысл текста и задания, уметь сделать умозаключение и выводы на основе имеющихся знаний, выполнять задания с интересом и самостоятельно.</w:t>
      </w:r>
    </w:p>
    <w:p w:rsidR="00DC064B" w:rsidRPr="00DC064B" w:rsidRDefault="00DC064B" w:rsidP="00DC064B">
      <w:pPr>
        <w:spacing w:after="0" w:line="240" w:lineRule="auto"/>
        <w:rPr>
          <w:rFonts w:ascii="Times New Roman" w:hAnsi="Times New Roman"/>
          <w:b/>
          <w:sz w:val="40"/>
          <w:szCs w:val="40"/>
        </w:rPr>
      </w:pPr>
    </w:p>
    <w:p w:rsidR="00DC064B" w:rsidRPr="00DC064B" w:rsidRDefault="00DC064B" w:rsidP="00DC064B">
      <w:pPr>
        <w:spacing w:after="0" w:line="240" w:lineRule="auto"/>
        <w:rPr>
          <w:rFonts w:ascii="Times New Roman" w:hAnsi="Times New Roman"/>
          <w:b/>
          <w:sz w:val="44"/>
          <w:szCs w:val="44"/>
        </w:rPr>
      </w:pPr>
      <w:r w:rsidRPr="00DC064B">
        <w:rPr>
          <w:rFonts w:ascii="Times New Roman" w:hAnsi="Times New Roman"/>
          <w:b/>
          <w:i/>
          <w:sz w:val="36"/>
          <w:szCs w:val="36"/>
        </w:rPr>
        <w:t>Цели и задачи реализации рабочей программы:</w:t>
      </w:r>
      <w:r w:rsidRPr="00DC064B">
        <w:rPr>
          <w:rFonts w:ascii="Times New Roman" w:hAnsi="Times New Roman"/>
          <w:sz w:val="24"/>
          <w:szCs w:val="24"/>
          <w:bdr w:val="none" w:sz="0" w:space="0" w:color="auto" w:frame="1"/>
        </w:rPr>
        <w:t xml:space="preserve"> формирование приёмов умственной деятельности, творческого и вариативного мышления  для познавательного развития </w:t>
      </w:r>
      <w:r w:rsidRPr="00DC064B">
        <w:rPr>
          <w:rFonts w:ascii="Times New Roman" w:hAnsi="Times New Roman"/>
          <w:sz w:val="24"/>
          <w:szCs w:val="24"/>
          <w:bdr w:val="none" w:sz="0" w:space="0" w:color="auto" w:frame="1"/>
        </w:rPr>
        <w:lastRenderedPageBreak/>
        <w:t>детей старшего дошкольного возраста через организацию занимательных развивающих игр, заданий, упражнений математического содержания.</w:t>
      </w:r>
    </w:p>
    <w:p w:rsidR="00DC064B" w:rsidRPr="00DC064B" w:rsidRDefault="00DC064B" w:rsidP="00DC064B">
      <w:pPr>
        <w:spacing w:after="0" w:line="240" w:lineRule="auto"/>
        <w:rPr>
          <w:rFonts w:ascii="Times New Roman" w:hAnsi="Times New Roman"/>
          <w:b/>
          <w:sz w:val="24"/>
          <w:szCs w:val="24"/>
        </w:rPr>
      </w:pPr>
      <w:r w:rsidRPr="00DC064B">
        <w:rPr>
          <w:rFonts w:ascii="Times New Roman" w:hAnsi="Times New Roman"/>
          <w:b/>
          <w:sz w:val="24"/>
          <w:szCs w:val="24"/>
        </w:rPr>
        <w:t xml:space="preserve">       Реализация цели происходит через решение следующих задач:</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Образовательные: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формировать общее представление о множестве и числе;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формировать навыки количественного и порядкового счета в  пределах  20;</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знакомить с составом числа;</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учить детей решать простейшие арифметические задачи;</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учить соотносить количество предметов с соответствующей цифрой;</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учить сравнивать множества;</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знакомить с математическими знаками;</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Развивающие: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логическое мышление;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самостоятельность при  выполнении поставленной задачи;</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мелкую моторику, глазомер;</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развивать  инициативу;</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Воспитательные: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воспитывать внимание;</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воспитывать организованность;</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воспитывать самостоятельность и интерес к познанию.</w:t>
      </w:r>
    </w:p>
    <w:p w:rsidR="00DC064B" w:rsidRPr="00DC064B" w:rsidRDefault="00DC064B" w:rsidP="00DC064B">
      <w:pPr>
        <w:shd w:val="clear" w:color="auto" w:fill="FFFFFF"/>
        <w:spacing w:after="0"/>
        <w:rPr>
          <w:rFonts w:ascii="Times New Roman" w:hAnsi="Times New Roman"/>
          <w:b/>
          <w:bCs/>
          <w:i/>
          <w:color w:val="000000"/>
          <w:sz w:val="36"/>
          <w:szCs w:val="36"/>
        </w:rPr>
      </w:pPr>
    </w:p>
    <w:p w:rsidR="00DC064B" w:rsidRPr="00DC064B" w:rsidRDefault="00DC064B" w:rsidP="00DC064B">
      <w:pPr>
        <w:shd w:val="clear" w:color="auto" w:fill="FFFFFF"/>
        <w:spacing w:after="0"/>
        <w:rPr>
          <w:rFonts w:ascii="Times New Roman" w:hAnsi="Times New Roman"/>
          <w:b/>
          <w:bCs/>
          <w:i/>
          <w:color w:val="000000"/>
          <w:sz w:val="36"/>
          <w:szCs w:val="36"/>
        </w:rPr>
      </w:pPr>
      <w:r w:rsidRPr="00DC064B">
        <w:rPr>
          <w:rFonts w:ascii="Times New Roman" w:hAnsi="Times New Roman"/>
          <w:b/>
          <w:bCs/>
          <w:i/>
          <w:color w:val="000000"/>
          <w:sz w:val="36"/>
          <w:szCs w:val="36"/>
        </w:rPr>
        <w:t>1.3.Принципы и подходы к формированию программы:</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построение образовательной деятельности на основе индивидуальных особенностей каждого ребёнка;</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формирование познавательных интересов и познавательных действий ребёнка в различных видах деятельности;</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обеспечения единства воспитательных, образовательных, развивающих задач;</w:t>
      </w:r>
    </w:p>
    <w:p w:rsidR="00DC064B" w:rsidRPr="00DC064B" w:rsidRDefault="00DC064B" w:rsidP="00DC064B">
      <w:pPr>
        <w:numPr>
          <w:ilvl w:val="0"/>
          <w:numId w:val="23"/>
        </w:numPr>
        <w:shd w:val="clear" w:color="auto" w:fill="FFFFFF"/>
        <w:spacing w:after="0"/>
        <w:rPr>
          <w:rFonts w:ascii="Times New Roman" w:hAnsi="Times New Roman"/>
          <w:bCs/>
          <w:color w:val="000000"/>
          <w:sz w:val="24"/>
          <w:szCs w:val="24"/>
        </w:rPr>
      </w:pPr>
      <w:r w:rsidRPr="00DC064B">
        <w:rPr>
          <w:rFonts w:ascii="Times New Roman" w:hAnsi="Times New Roman"/>
          <w:bCs/>
          <w:color w:val="000000"/>
          <w:sz w:val="24"/>
          <w:szCs w:val="24"/>
        </w:rPr>
        <w:t>содействие и сотрудничество детей и взрослых, признание ребёнка полноценным участником образовательных отношений;</w:t>
      </w:r>
    </w:p>
    <w:p w:rsidR="00DC064B" w:rsidRPr="00DC064B" w:rsidRDefault="00DC064B" w:rsidP="00DC064B">
      <w:pPr>
        <w:numPr>
          <w:ilvl w:val="0"/>
          <w:numId w:val="23"/>
        </w:numPr>
        <w:shd w:val="clear" w:color="auto" w:fill="FFFFFF"/>
        <w:spacing w:after="0"/>
        <w:rPr>
          <w:rFonts w:ascii="Times New Roman" w:hAnsi="Times New Roman"/>
          <w:color w:val="000000"/>
          <w:sz w:val="24"/>
          <w:szCs w:val="24"/>
        </w:rPr>
      </w:pPr>
      <w:r w:rsidRPr="00DC064B">
        <w:rPr>
          <w:rFonts w:ascii="Times New Roman" w:hAnsi="Times New Roman"/>
          <w:bCs/>
          <w:color w:val="000000"/>
          <w:sz w:val="24"/>
          <w:szCs w:val="24"/>
        </w:rPr>
        <w:t>развития умения работать в группе сверстников;</w:t>
      </w:r>
    </w:p>
    <w:p w:rsidR="00DC064B" w:rsidRPr="00DC064B" w:rsidRDefault="00DC064B" w:rsidP="00DC064B">
      <w:pPr>
        <w:numPr>
          <w:ilvl w:val="0"/>
          <w:numId w:val="23"/>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деятельный подход, признающий ведущую роль развития познавательных и творческих способностей;</w:t>
      </w:r>
    </w:p>
    <w:p w:rsidR="00DC064B" w:rsidRPr="00DC064B" w:rsidRDefault="00DC064B" w:rsidP="00DC064B">
      <w:pPr>
        <w:numPr>
          <w:ilvl w:val="0"/>
          <w:numId w:val="25"/>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преобладание логических задач, ведущих к познанию закономерностей, простых алгоритмов;</w:t>
      </w:r>
    </w:p>
    <w:p w:rsidR="00DC064B" w:rsidRPr="00DC064B" w:rsidRDefault="00DC064B" w:rsidP="00DC064B">
      <w:pPr>
        <w:numPr>
          <w:ilvl w:val="0"/>
          <w:numId w:val="25"/>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системность, обеспечивающая организацию процесса интеллектуального развития на основе</w:t>
      </w:r>
      <w:r w:rsidRPr="00DC064B">
        <w:rPr>
          <w:rFonts w:ascii="Times New Roman" w:hAnsi="Times New Roman"/>
          <w:color w:val="000000"/>
          <w:sz w:val="24"/>
          <w:szCs w:val="24"/>
        </w:rPr>
        <w:br/>
        <w:t>взаимодействия ведущих его компонентов (цель, содержание, средства, результаты);</w:t>
      </w:r>
    </w:p>
    <w:p w:rsidR="00DC064B" w:rsidRPr="00DC064B" w:rsidRDefault="00DC064B" w:rsidP="00DC064B">
      <w:pPr>
        <w:numPr>
          <w:ilvl w:val="0"/>
          <w:numId w:val="25"/>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взаимодействия с семьями по реализации Программы.</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b/>
          <w:bCs/>
          <w:color w:val="000000"/>
          <w:sz w:val="24"/>
          <w:szCs w:val="24"/>
        </w:rPr>
        <w:t>Принципы реализации программы:</w:t>
      </w:r>
    </w:p>
    <w:p w:rsidR="00DC064B" w:rsidRPr="00DC064B" w:rsidRDefault="00DC064B" w:rsidP="00DC064B">
      <w:pPr>
        <w:numPr>
          <w:ilvl w:val="0"/>
          <w:numId w:val="33"/>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Наглядность в обучении</w:t>
      </w:r>
      <w:r w:rsidRPr="00DC064B">
        <w:rPr>
          <w:rFonts w:ascii="Times New Roman" w:hAnsi="Times New Roman"/>
          <w:i/>
          <w:iCs/>
          <w:color w:val="000000"/>
          <w:sz w:val="24"/>
          <w:szCs w:val="24"/>
        </w:rPr>
        <w:t> – </w:t>
      </w:r>
      <w:r w:rsidRPr="00DC064B">
        <w:rPr>
          <w:rFonts w:ascii="Times New Roman" w:hAnsi="Times New Roman"/>
          <w:color w:val="000000"/>
          <w:sz w:val="24"/>
          <w:szCs w:val="24"/>
        </w:rPr>
        <w:t>осуществляется  на восприятии наглядного материала.</w:t>
      </w:r>
    </w:p>
    <w:p w:rsidR="00DC064B" w:rsidRPr="00DC064B" w:rsidRDefault="00DC064B" w:rsidP="00DC064B">
      <w:pPr>
        <w:numPr>
          <w:ilvl w:val="0"/>
          <w:numId w:val="33"/>
        </w:num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Доступность</w:t>
      </w:r>
      <w:r w:rsidRPr="00DC064B">
        <w:rPr>
          <w:rFonts w:ascii="Times New Roman" w:hAnsi="Times New Roman"/>
          <w:i/>
          <w:iCs/>
          <w:color w:val="000000"/>
          <w:sz w:val="24"/>
          <w:szCs w:val="24"/>
        </w:rPr>
        <w:t> – </w:t>
      </w:r>
      <w:r w:rsidRPr="00DC064B">
        <w:rPr>
          <w:rFonts w:ascii="Times New Roman" w:hAnsi="Times New Roman"/>
          <w:color w:val="000000"/>
          <w:sz w:val="24"/>
          <w:szCs w:val="24"/>
        </w:rPr>
        <w:t xml:space="preserve">деятельность осуществляется с учетом возрастных особенностей, построенных по принципу дидактики (от </w:t>
      </w:r>
      <w:proofErr w:type="gramStart"/>
      <w:r w:rsidRPr="00DC064B">
        <w:rPr>
          <w:rFonts w:ascii="Times New Roman" w:hAnsi="Times New Roman"/>
          <w:color w:val="000000"/>
          <w:sz w:val="24"/>
          <w:szCs w:val="24"/>
        </w:rPr>
        <w:t>простого</w:t>
      </w:r>
      <w:proofErr w:type="gramEnd"/>
      <w:r w:rsidRPr="00DC064B">
        <w:rPr>
          <w:rFonts w:ascii="Times New Roman" w:hAnsi="Times New Roman"/>
          <w:color w:val="000000"/>
          <w:sz w:val="24"/>
          <w:szCs w:val="24"/>
        </w:rPr>
        <w:t xml:space="preserve"> к сложному).</w:t>
      </w:r>
    </w:p>
    <w:p w:rsidR="00DC064B" w:rsidRPr="00DC064B" w:rsidRDefault="00DC064B" w:rsidP="00DC064B">
      <w:pPr>
        <w:numPr>
          <w:ilvl w:val="0"/>
          <w:numId w:val="33"/>
        </w:numPr>
        <w:shd w:val="clear" w:color="auto" w:fill="FFFFFF"/>
        <w:spacing w:after="0"/>
        <w:rPr>
          <w:rFonts w:ascii="Times New Roman" w:hAnsi="Times New Roman"/>
          <w:color w:val="000000"/>
          <w:sz w:val="24"/>
          <w:szCs w:val="24"/>
        </w:rPr>
      </w:pPr>
      <w:proofErr w:type="spellStart"/>
      <w:r w:rsidRPr="00DC064B">
        <w:rPr>
          <w:rFonts w:ascii="Times New Roman" w:hAnsi="Times New Roman"/>
          <w:color w:val="000000"/>
          <w:sz w:val="24"/>
          <w:szCs w:val="24"/>
        </w:rPr>
        <w:t>Проблемность</w:t>
      </w:r>
      <w:proofErr w:type="spellEnd"/>
      <w:r w:rsidRPr="00DC064B">
        <w:rPr>
          <w:rFonts w:ascii="Times New Roman" w:hAnsi="Times New Roman"/>
          <w:i/>
          <w:iCs/>
          <w:color w:val="000000"/>
          <w:sz w:val="24"/>
          <w:szCs w:val="24"/>
        </w:rPr>
        <w:t> – </w:t>
      </w:r>
      <w:r w:rsidRPr="00DC064B">
        <w:rPr>
          <w:rFonts w:ascii="Times New Roman" w:hAnsi="Times New Roman"/>
          <w:color w:val="000000"/>
          <w:sz w:val="24"/>
          <w:szCs w:val="24"/>
        </w:rPr>
        <w:t>направлены на поиск разрешения проблемных и игровых ситуаций.</w:t>
      </w:r>
    </w:p>
    <w:p w:rsidR="00DC064B" w:rsidRPr="00DC064B" w:rsidRDefault="00DC064B" w:rsidP="00DC064B">
      <w:pPr>
        <w:shd w:val="clear" w:color="auto" w:fill="FFFFFF"/>
        <w:spacing w:after="0"/>
        <w:rPr>
          <w:rFonts w:ascii="Times New Roman" w:hAnsi="Times New Roman"/>
          <w:color w:val="000000"/>
          <w:sz w:val="24"/>
          <w:szCs w:val="24"/>
        </w:rPr>
      </w:pPr>
      <w:r w:rsidRPr="00DC064B">
        <w:rPr>
          <w:rFonts w:ascii="Times New Roman" w:hAnsi="Times New Roman"/>
          <w:color w:val="000000"/>
          <w:sz w:val="24"/>
          <w:szCs w:val="24"/>
        </w:rPr>
        <w:t> Преемственность ДОУ и семьи - взаимодействие педагога с семьей по вопросам математического развития ребёнка.</w:t>
      </w:r>
    </w:p>
    <w:p w:rsidR="00DC064B" w:rsidRPr="00DC064B" w:rsidRDefault="00DC064B" w:rsidP="00DC064B">
      <w:pPr>
        <w:shd w:val="clear" w:color="auto" w:fill="FFFFFF"/>
        <w:spacing w:after="0"/>
        <w:rPr>
          <w:rFonts w:ascii="Times New Roman" w:hAnsi="Times New Roman"/>
          <w:i/>
          <w:color w:val="000000"/>
          <w:sz w:val="36"/>
          <w:szCs w:val="36"/>
        </w:rPr>
      </w:pPr>
      <w:r w:rsidRPr="00DC064B">
        <w:rPr>
          <w:rFonts w:ascii="Times New Roman" w:hAnsi="Times New Roman"/>
          <w:b/>
          <w:bCs/>
          <w:i/>
          <w:color w:val="000000"/>
          <w:sz w:val="36"/>
          <w:szCs w:val="36"/>
        </w:rPr>
        <w:t>1.5. Ожидаемые результаты освоения программы по ФЭМП:</w:t>
      </w:r>
    </w:p>
    <w:p w:rsidR="00DC064B" w:rsidRPr="00DC064B" w:rsidRDefault="00DC064B" w:rsidP="00DC064B">
      <w:pPr>
        <w:shd w:val="clear" w:color="auto" w:fill="FFFFFF"/>
        <w:tabs>
          <w:tab w:val="left" w:pos="5520"/>
        </w:tabs>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К концу старшей группы дети должны уметь: </w:t>
      </w:r>
      <w:r w:rsidRPr="00DC064B">
        <w:rPr>
          <w:rFonts w:ascii="Times New Roman" w:hAnsi="Times New Roman"/>
          <w:b/>
          <w:bCs/>
          <w:i/>
          <w:iCs/>
          <w:color w:val="000000"/>
          <w:sz w:val="24"/>
          <w:szCs w:val="24"/>
        </w:rPr>
        <w:tab/>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lastRenderedPageBreak/>
        <w:t>– составлять (моделировать)  заданное изображение или фигуру из  других геометрических форм или разных плоскостных элементов;</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proofErr w:type="gramStart"/>
      <w:r w:rsidRPr="00DC064B">
        <w:rPr>
          <w:rFonts w:ascii="Times New Roman" w:hAnsi="Times New Roman"/>
          <w:color w:val="000000"/>
          <w:sz w:val="24"/>
          <w:szCs w:val="24"/>
        </w:rPr>
        <w:t>– определять взаимное расположение объектов на плоскости и в пространстве (справа, слева, в центре, внизу, вверху, правее, левее, выше, ниже, внутри фигуры, вне фигуры и др.);</w:t>
      </w:r>
      <w:proofErr w:type="gramEnd"/>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различные формы из палочек по образцу;</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proofErr w:type="gramStart"/>
      <w:r w:rsidRPr="00DC064B">
        <w:rPr>
          <w:rFonts w:ascii="Times New Roman" w:hAnsi="Times New Roman"/>
          <w:color w:val="000000"/>
          <w:sz w:val="24"/>
          <w:szCs w:val="24"/>
        </w:rPr>
        <w:t>– сравнивать предметы по величине (больше – меньше), по длине (длиннее – короче),  по высоте (выше – ниже) по ширине (шире – уже), по форме (круглый, треугольный, квадратный, прямоугольный, такой же по форме), по цвету (одного и того же цвета или разных цветов);</w:t>
      </w:r>
      <w:proofErr w:type="gramEnd"/>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выкладывать  предметы в порядке убывания, возрастания. </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осуществлять упорядочивание и уравнивание предметов по длине, ширине, размеру разными способами, подбор предметов  по цвету и форме;</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выстраивать продолжение ряда геометрических фигур по заданному правилу; </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«читать» план, осуществлять нахождение предмета по плану;</w:t>
      </w:r>
    </w:p>
    <w:p w:rsidR="00DC064B" w:rsidRPr="00DC064B" w:rsidRDefault="00DC064B" w:rsidP="00DC064B">
      <w:pPr>
        <w:numPr>
          <w:ilvl w:val="0"/>
          <w:numId w:val="16"/>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создавать рисунок-схему, используя простейшие изображения. </w:t>
      </w: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К концу подготовительной к школе группы дети должны уметь</w:t>
      </w:r>
      <w:r w:rsidRPr="00DC064B">
        <w:rPr>
          <w:rFonts w:ascii="Times New Roman" w:hAnsi="Times New Roman"/>
          <w:color w:val="000000"/>
          <w:sz w:val="24"/>
          <w:szCs w:val="24"/>
        </w:rPr>
        <w:t>: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понимать независимость числа от величины, пространственного расположения предметов, направлений счета;</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осуществлять объединение различных групп предметов, имеющих общий признак, в единое множество;</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устанавливать смысловые связи между предметами;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proofErr w:type="gramStart"/>
      <w:r w:rsidRPr="00DC064B">
        <w:rPr>
          <w:rFonts w:ascii="Times New Roman" w:hAnsi="Times New Roman"/>
          <w:color w:val="000000"/>
          <w:sz w:val="24"/>
          <w:szCs w:val="24"/>
        </w:rPr>
        <w:t>– выполнять сравнение фигур по величине (больше – меньше), по длине (длиннее – короче),  по высоте (выше – ниже) по ширине (шире – уже), по форме (круглый, треугольный, квадратный, прямоугольный, такой же по форме), по цвету (одного и того же цвета или разных цветов);</w:t>
      </w:r>
      <w:proofErr w:type="gramEnd"/>
      <w:r w:rsidRPr="00DC064B">
        <w:rPr>
          <w:rFonts w:ascii="Times New Roman" w:hAnsi="Times New Roman"/>
          <w:color w:val="000000"/>
          <w:sz w:val="24"/>
          <w:szCs w:val="24"/>
        </w:rPr>
        <w:t xml:space="preserve">– </w:t>
      </w:r>
      <w:proofErr w:type="gramStart"/>
      <w:r w:rsidRPr="00DC064B">
        <w:rPr>
          <w:rFonts w:ascii="Times New Roman" w:hAnsi="Times New Roman"/>
          <w:color w:val="000000"/>
          <w:sz w:val="24"/>
          <w:szCs w:val="24"/>
        </w:rPr>
        <w:t>определять взаимное расположение объектов на плоскости и в пространстве (справа, слева, в центре, внизу, вверху, правее, левее, выше, ниже, внутри фигуры, вне фигуры и др.);</w:t>
      </w:r>
      <w:proofErr w:type="gramEnd"/>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создавать постройки по рисунку, чертежу;</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осуществлять упорядочивание и уравнивание предметов по длине, ширине, размеру разными способами, подбор предметов  по цвету и форме;</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делить  предметы, фигуры на несколько равных частей;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преобразовывать одни геометрические фигуры в другие путем складывания, разрезания;</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математические сказки с использованием рисунка-схемы;</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определять значение дорожных знаков, опираясь на рисунки-символы;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анализировать предметы по отдельным признакам;</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сравнивать группы однородных и разнородных предметов по количеству;</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раскладывать предметы в возрастающем и убывающем порядке по величине, ширине, высоте, толщине в пределах 10;</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решать логические задачи на сравнение, классификацию, установление последовательности событий, анализ и синтез;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сравнивать  рисунок со схемой, с чертежом предмета;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рисунки-схемы на основе своего рассказа;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создавать образ на основе рисунка-схемы;</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составлять задачи по схематическим рисункам, с опорой на наглядный материал;</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располагать предметы в заданной последовательности. </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понимать задание и выполнять его самостоятельно;</w:t>
      </w:r>
    </w:p>
    <w:p w:rsidR="00DC064B" w:rsidRPr="00DC064B" w:rsidRDefault="00DC064B" w:rsidP="00DC064B">
      <w:pPr>
        <w:numPr>
          <w:ilvl w:val="0"/>
          <w:numId w:val="17"/>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проводить самоконтроль и самооценку выполненной работы.  </w:t>
      </w:r>
    </w:p>
    <w:p w:rsidR="00DC064B" w:rsidRPr="00DC064B" w:rsidRDefault="00DC064B" w:rsidP="00DC064B">
      <w:pPr>
        <w:shd w:val="clear" w:color="auto" w:fill="FFFFFF"/>
        <w:spacing w:after="0" w:line="240" w:lineRule="auto"/>
        <w:rPr>
          <w:rFonts w:ascii="Times New Roman" w:hAnsi="Times New Roman"/>
          <w:b/>
          <w:bCs/>
          <w:i/>
          <w:color w:val="000000"/>
          <w:sz w:val="36"/>
          <w:szCs w:val="36"/>
        </w:rPr>
      </w:pPr>
    </w:p>
    <w:p w:rsidR="00DC064B" w:rsidRPr="00DC064B" w:rsidRDefault="00DC064B" w:rsidP="00DC064B">
      <w:pPr>
        <w:shd w:val="clear" w:color="auto" w:fill="FFFFFF"/>
        <w:spacing w:after="0" w:line="240" w:lineRule="auto"/>
        <w:rPr>
          <w:rFonts w:ascii="Times New Roman" w:hAnsi="Times New Roman"/>
          <w:i/>
          <w:color w:val="000000"/>
          <w:sz w:val="36"/>
          <w:szCs w:val="36"/>
        </w:rPr>
      </w:pPr>
      <w:r w:rsidRPr="00DC064B">
        <w:rPr>
          <w:rFonts w:ascii="Times New Roman" w:hAnsi="Times New Roman"/>
          <w:b/>
          <w:bCs/>
          <w:i/>
          <w:color w:val="000000"/>
          <w:sz w:val="36"/>
          <w:szCs w:val="36"/>
        </w:rPr>
        <w:t>1.6. Возраст детей, участвующих в реализации Программы:</w:t>
      </w:r>
    </w:p>
    <w:p w:rsidR="00DC064B" w:rsidRPr="00DC064B" w:rsidRDefault="00DC064B" w:rsidP="00DC064B">
      <w:pPr>
        <w:shd w:val="clear" w:color="auto" w:fill="FFFFFF"/>
        <w:spacing w:after="0" w:line="240" w:lineRule="auto"/>
        <w:rPr>
          <w:rFonts w:ascii="Times New Roman" w:hAnsi="Times New Roman"/>
          <w:color w:val="000000"/>
          <w:sz w:val="24"/>
          <w:szCs w:val="24"/>
        </w:rPr>
      </w:pP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Программа ориентирована на детей от 5 до 7-и лет. Занятия проводятся в рамках дополнительного образования, при максимальном сочетании принципа группового обучения с индивидуальным подходом.</w:t>
      </w:r>
    </w:p>
    <w:p w:rsidR="00DC064B" w:rsidRPr="00DC064B" w:rsidRDefault="00DC064B" w:rsidP="00DC064B">
      <w:pPr>
        <w:shd w:val="clear" w:color="auto" w:fill="FFFFFF"/>
        <w:spacing w:after="0" w:line="240" w:lineRule="auto"/>
        <w:rPr>
          <w:rFonts w:ascii="Times New Roman" w:hAnsi="Times New Roman"/>
          <w:b/>
          <w:bCs/>
          <w:i/>
          <w:color w:val="000000"/>
          <w:sz w:val="36"/>
          <w:szCs w:val="36"/>
        </w:rPr>
      </w:pPr>
    </w:p>
    <w:p w:rsidR="00DC064B" w:rsidRPr="00DC064B" w:rsidRDefault="00DC064B" w:rsidP="00DC064B">
      <w:pPr>
        <w:shd w:val="clear" w:color="auto" w:fill="FFFFFF"/>
        <w:spacing w:after="0" w:line="240" w:lineRule="auto"/>
        <w:rPr>
          <w:rFonts w:ascii="Times New Roman" w:hAnsi="Times New Roman"/>
          <w:i/>
          <w:color w:val="000000"/>
          <w:sz w:val="36"/>
          <w:szCs w:val="36"/>
        </w:rPr>
      </w:pPr>
      <w:r w:rsidRPr="00DC064B">
        <w:rPr>
          <w:rFonts w:ascii="Times New Roman" w:hAnsi="Times New Roman"/>
          <w:b/>
          <w:bCs/>
          <w:i/>
          <w:color w:val="000000"/>
          <w:sz w:val="36"/>
          <w:szCs w:val="36"/>
        </w:rPr>
        <w:t>1.7. Сроки реализации Программы:</w:t>
      </w:r>
    </w:p>
    <w:p w:rsidR="00DC064B" w:rsidRPr="00DC064B" w:rsidRDefault="00DC064B" w:rsidP="00DC064B">
      <w:pPr>
        <w:shd w:val="clear" w:color="auto" w:fill="FFFFFF"/>
        <w:spacing w:after="0" w:line="240" w:lineRule="auto"/>
        <w:rPr>
          <w:rFonts w:ascii="Times New Roman" w:hAnsi="Times New Roman"/>
          <w:color w:val="000000"/>
          <w:sz w:val="24"/>
          <w:szCs w:val="24"/>
        </w:rPr>
      </w:pP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Программа рассчитана на 2 года обучения. </w:t>
      </w:r>
    </w:p>
    <w:p w:rsidR="00DC064B" w:rsidRPr="00DC064B" w:rsidRDefault="00DC064B" w:rsidP="00DC064B">
      <w:pPr>
        <w:shd w:val="clear" w:color="auto" w:fill="FFFFFF"/>
        <w:spacing w:after="0" w:line="240" w:lineRule="auto"/>
        <w:ind w:left="720"/>
        <w:rPr>
          <w:rFonts w:ascii="Times New Roman" w:hAnsi="Times New Roman"/>
          <w:b/>
          <w:bCs/>
          <w:color w:val="000000"/>
          <w:sz w:val="24"/>
          <w:szCs w:val="24"/>
        </w:rPr>
      </w:pPr>
    </w:p>
    <w:p w:rsidR="00DC064B" w:rsidRPr="00DC064B" w:rsidRDefault="00DC064B" w:rsidP="00DC064B">
      <w:pPr>
        <w:shd w:val="clear" w:color="auto" w:fill="FFFFFF"/>
        <w:spacing w:after="0" w:line="240" w:lineRule="auto"/>
        <w:rPr>
          <w:rFonts w:ascii="Times New Roman" w:hAnsi="Times New Roman"/>
          <w:i/>
          <w:color w:val="000000"/>
          <w:sz w:val="32"/>
          <w:szCs w:val="32"/>
        </w:rPr>
      </w:pPr>
      <w:r w:rsidRPr="00DC064B">
        <w:rPr>
          <w:rFonts w:ascii="Times New Roman" w:hAnsi="Times New Roman"/>
          <w:b/>
          <w:bCs/>
          <w:i/>
          <w:color w:val="000000"/>
          <w:sz w:val="32"/>
          <w:szCs w:val="32"/>
        </w:rPr>
        <w:t>Способы определения результативности:</w:t>
      </w:r>
    </w:p>
    <w:p w:rsidR="00DC064B" w:rsidRPr="00DC064B" w:rsidRDefault="00DC064B" w:rsidP="00DC064B">
      <w:pPr>
        <w:shd w:val="clear" w:color="auto" w:fill="FFFFFF"/>
        <w:spacing w:after="0" w:line="240" w:lineRule="auto"/>
        <w:ind w:left="720"/>
        <w:rPr>
          <w:rFonts w:ascii="Times New Roman" w:hAnsi="Times New Roman"/>
          <w:color w:val="000000"/>
          <w:sz w:val="24"/>
          <w:szCs w:val="24"/>
        </w:rPr>
      </w:pP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Объектами контроля</w:t>
      </w:r>
      <w:r w:rsidRPr="00DC064B">
        <w:rPr>
          <w:rFonts w:ascii="Times New Roman" w:hAnsi="Times New Roman"/>
          <w:color w:val="000000"/>
          <w:sz w:val="24"/>
          <w:szCs w:val="24"/>
        </w:rPr>
        <w:t> являются: </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математические умения; </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степень самостоятельности и уровень проявления математических способностей в процессе поиска решений на задачи-шутки, математические и логические загадки и задания, игры и упражнения с цифрами, знаками, геометрическими фигурами.</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Виды контроля</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Для контроля реализации Программы определены следующие виды проверок:</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Текущая – на каждом педагогическом мероприятии проводится проверка выполняемой работы и ее оценка.</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Диагностические срезы на начало учебного года и на конец учебного года.                               </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Основная задача диагностики заключается в том, чтобы определить степень освоения ребенком программы дополнительного образования по познавательному развитию детей с использованием занимательных игр и упражнений математического содержания.</w:t>
      </w:r>
    </w:p>
    <w:p w:rsidR="00DC064B" w:rsidRPr="00DC064B" w:rsidRDefault="00DC064B" w:rsidP="00DC064B">
      <w:pPr>
        <w:numPr>
          <w:ilvl w:val="0"/>
          <w:numId w:val="18"/>
        </w:numPr>
        <w:shd w:val="clear" w:color="auto" w:fill="FFFFFF"/>
        <w:spacing w:after="0" w:line="240" w:lineRule="auto"/>
        <w:rPr>
          <w:rFonts w:ascii="Times New Roman" w:hAnsi="Times New Roman"/>
          <w:color w:val="000000"/>
          <w:sz w:val="24"/>
          <w:szCs w:val="24"/>
        </w:rPr>
      </w:pPr>
      <w:r w:rsidRPr="00DC064B">
        <w:rPr>
          <w:rFonts w:ascii="Times New Roman" w:hAnsi="Times New Roman"/>
          <w:b/>
          <w:bCs/>
          <w:i/>
          <w:iCs/>
          <w:color w:val="000000"/>
          <w:sz w:val="24"/>
          <w:szCs w:val="24"/>
        </w:rPr>
        <w:t>Основной метод диагностики</w:t>
      </w:r>
      <w:r w:rsidRPr="00DC064B">
        <w:rPr>
          <w:rFonts w:ascii="Times New Roman" w:hAnsi="Times New Roman"/>
          <w:color w:val="000000"/>
          <w:sz w:val="24"/>
          <w:szCs w:val="24"/>
        </w:rPr>
        <w:t>: педагогическое наблюдение.</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w:t>
      </w:r>
    </w:p>
    <w:p w:rsidR="00DC064B" w:rsidRPr="00DC064B" w:rsidRDefault="00DC064B" w:rsidP="00DC064B">
      <w:pPr>
        <w:shd w:val="clear" w:color="auto" w:fill="FFFFFF"/>
        <w:spacing w:after="0" w:line="240" w:lineRule="auto"/>
        <w:rPr>
          <w:rFonts w:ascii="Times New Roman" w:hAnsi="Times New Roman"/>
          <w:b/>
          <w:bCs/>
          <w:iCs/>
          <w:color w:val="000000"/>
          <w:sz w:val="40"/>
          <w:szCs w:val="40"/>
        </w:rPr>
      </w:pPr>
      <w:r w:rsidRPr="00DC064B">
        <w:rPr>
          <w:rFonts w:ascii="Times New Roman" w:hAnsi="Times New Roman"/>
          <w:b/>
          <w:bCs/>
          <w:iCs/>
          <w:color w:val="000000"/>
          <w:sz w:val="40"/>
          <w:szCs w:val="40"/>
        </w:rPr>
        <w:t>2.Содержательный раздел</w:t>
      </w: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hAnsi="Times New Roman"/>
          <w:b/>
          <w:bCs/>
          <w:i/>
          <w:iCs/>
          <w:color w:val="000000"/>
          <w:sz w:val="36"/>
          <w:szCs w:val="36"/>
        </w:rPr>
        <w:t>2.1.Форма работы:</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Тематическая совместная непосредственно – образовательная деятельность детей и педагога </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r w:rsidRPr="00DC064B">
        <w:rPr>
          <w:rFonts w:ascii="Times New Roman" w:hAnsi="Times New Roman"/>
          <w:b/>
          <w:bCs/>
          <w:i/>
          <w:iCs/>
          <w:color w:val="000000"/>
          <w:sz w:val="32"/>
          <w:szCs w:val="32"/>
        </w:rPr>
        <w:t>Методы организации непосредственно – образовательной деятельности:</w:t>
      </w: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p>
    <w:p w:rsidR="00DC064B" w:rsidRPr="00DC064B" w:rsidRDefault="00DC064B" w:rsidP="00DC064B">
      <w:pPr>
        <w:numPr>
          <w:ilvl w:val="0"/>
          <w:numId w:val="36"/>
        </w:numPr>
        <w:spacing w:after="0" w:line="240" w:lineRule="auto"/>
        <w:rPr>
          <w:rFonts w:ascii="Times New Roman" w:hAnsi="Times New Roman"/>
          <w:sz w:val="24"/>
          <w:szCs w:val="24"/>
        </w:rPr>
      </w:pPr>
      <w:r w:rsidRPr="00DC064B">
        <w:rPr>
          <w:rFonts w:ascii="Times New Roman" w:hAnsi="Times New Roman"/>
          <w:sz w:val="24"/>
          <w:szCs w:val="24"/>
        </w:rPr>
        <w:t>Словесный метод Обучения (объяснение, беседа, устное изложение, диалог, рассказ)</w:t>
      </w:r>
    </w:p>
    <w:p w:rsidR="00DC064B" w:rsidRPr="00DC064B" w:rsidRDefault="00DC064B" w:rsidP="00DC064B">
      <w:pPr>
        <w:numPr>
          <w:ilvl w:val="0"/>
          <w:numId w:val="36"/>
        </w:numPr>
        <w:spacing w:after="0" w:line="240" w:lineRule="auto"/>
        <w:rPr>
          <w:rFonts w:ascii="Times New Roman" w:hAnsi="Times New Roman"/>
          <w:sz w:val="24"/>
          <w:szCs w:val="24"/>
        </w:rPr>
      </w:pPr>
      <w:r w:rsidRPr="00DC064B">
        <w:rPr>
          <w:rFonts w:ascii="Times New Roman" w:hAnsi="Times New Roman"/>
          <w:sz w:val="24"/>
          <w:szCs w:val="24"/>
        </w:rPr>
        <w:t>Метод игры (дидактические игры, на развитие внимания, памяти, игры-конкурсы)</w:t>
      </w:r>
    </w:p>
    <w:p w:rsidR="00DC064B" w:rsidRPr="00DC064B" w:rsidRDefault="00DC064B" w:rsidP="00DC064B">
      <w:pPr>
        <w:numPr>
          <w:ilvl w:val="0"/>
          <w:numId w:val="36"/>
        </w:numPr>
        <w:spacing w:after="0" w:line="240" w:lineRule="auto"/>
        <w:rPr>
          <w:rFonts w:ascii="Times New Roman" w:hAnsi="Times New Roman"/>
          <w:sz w:val="24"/>
          <w:szCs w:val="24"/>
        </w:rPr>
      </w:pPr>
      <w:proofErr w:type="gramStart"/>
      <w:r w:rsidRPr="00DC064B">
        <w:rPr>
          <w:rFonts w:ascii="Times New Roman" w:hAnsi="Times New Roman"/>
          <w:sz w:val="24"/>
          <w:szCs w:val="24"/>
        </w:rPr>
        <w:t>Практический</w:t>
      </w:r>
      <w:proofErr w:type="gramEnd"/>
      <w:r w:rsidRPr="00DC064B">
        <w:rPr>
          <w:rFonts w:ascii="Times New Roman" w:hAnsi="Times New Roman"/>
          <w:sz w:val="24"/>
          <w:szCs w:val="24"/>
        </w:rPr>
        <w:t xml:space="preserve"> (выполнение работ на заданную тему, по инструкции)</w:t>
      </w:r>
    </w:p>
    <w:p w:rsidR="00DC064B" w:rsidRPr="00DC064B" w:rsidRDefault="00DC064B" w:rsidP="00DC064B">
      <w:pPr>
        <w:numPr>
          <w:ilvl w:val="0"/>
          <w:numId w:val="36"/>
        </w:numPr>
        <w:spacing w:after="0" w:line="240" w:lineRule="auto"/>
        <w:rPr>
          <w:rFonts w:ascii="Times New Roman" w:hAnsi="Times New Roman"/>
          <w:sz w:val="24"/>
          <w:szCs w:val="24"/>
        </w:rPr>
      </w:pPr>
      <w:proofErr w:type="gramStart"/>
      <w:r w:rsidRPr="00DC064B">
        <w:rPr>
          <w:rFonts w:ascii="Times New Roman" w:hAnsi="Times New Roman"/>
          <w:sz w:val="24"/>
          <w:szCs w:val="24"/>
        </w:rPr>
        <w:t>Наглядный (с помощью наглядных материалов: картинок, рисунков, плакатов, фотографий,</w:t>
      </w:r>
      <w:proofErr w:type="gramEnd"/>
    </w:p>
    <w:p w:rsidR="00DC064B" w:rsidRPr="00DC064B" w:rsidRDefault="00DC064B" w:rsidP="00DC064B">
      <w:pPr>
        <w:numPr>
          <w:ilvl w:val="0"/>
          <w:numId w:val="36"/>
        </w:numPr>
        <w:spacing w:after="0" w:line="240" w:lineRule="auto"/>
        <w:rPr>
          <w:rFonts w:ascii="Times New Roman" w:hAnsi="Times New Roman"/>
          <w:sz w:val="24"/>
          <w:szCs w:val="24"/>
        </w:rPr>
      </w:pPr>
      <w:r w:rsidRPr="00DC064B">
        <w:rPr>
          <w:rFonts w:ascii="Times New Roman" w:hAnsi="Times New Roman"/>
          <w:sz w:val="24"/>
          <w:szCs w:val="24"/>
        </w:rPr>
        <w:t>Показ мультимедийных материалов</w:t>
      </w:r>
    </w:p>
    <w:p w:rsidR="00DC064B" w:rsidRPr="00DC064B" w:rsidRDefault="00DC064B" w:rsidP="00DC064B">
      <w:pPr>
        <w:spacing w:after="0" w:line="240" w:lineRule="auto"/>
        <w:rPr>
          <w:rFonts w:ascii="Times New Roman" w:hAnsi="Times New Roman"/>
          <w:b/>
          <w:bCs/>
          <w:iCs/>
          <w:sz w:val="40"/>
          <w:szCs w:val="40"/>
        </w:rPr>
      </w:pPr>
    </w:p>
    <w:p w:rsidR="00DC064B" w:rsidRPr="00DC064B" w:rsidRDefault="00DC064B" w:rsidP="00DC064B">
      <w:pPr>
        <w:spacing w:after="0" w:line="240" w:lineRule="auto"/>
        <w:rPr>
          <w:rFonts w:ascii="Times New Roman" w:hAnsi="Times New Roman"/>
          <w:b/>
          <w:bCs/>
          <w:iCs/>
          <w:sz w:val="40"/>
          <w:szCs w:val="40"/>
        </w:rPr>
      </w:pPr>
      <w:r w:rsidRPr="00DC064B">
        <w:rPr>
          <w:rFonts w:ascii="Times New Roman" w:hAnsi="Times New Roman"/>
          <w:b/>
          <w:bCs/>
          <w:iCs/>
          <w:sz w:val="40"/>
          <w:szCs w:val="40"/>
        </w:rPr>
        <w:t xml:space="preserve">3.Организационный раздел </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xml:space="preserve"> </w:t>
      </w:r>
    </w:p>
    <w:p w:rsidR="00DC064B" w:rsidRDefault="00DC064B" w:rsidP="00DC064B">
      <w:pPr>
        <w:shd w:val="clear" w:color="auto" w:fill="FFFFFF"/>
        <w:spacing w:after="0" w:line="240" w:lineRule="auto"/>
        <w:rPr>
          <w:rFonts w:ascii="Times New Roman" w:hAnsi="Times New Roman"/>
          <w:b/>
          <w:bCs/>
          <w:i/>
          <w:iCs/>
          <w:color w:val="000000"/>
          <w:sz w:val="36"/>
          <w:szCs w:val="36"/>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hAnsi="Times New Roman"/>
          <w:b/>
          <w:bCs/>
          <w:i/>
          <w:iCs/>
          <w:color w:val="000000"/>
          <w:sz w:val="36"/>
          <w:szCs w:val="36"/>
        </w:rPr>
        <w:t xml:space="preserve">3.1.Предметно – развивающая среда </w:t>
      </w:r>
    </w:p>
    <w:p w:rsidR="00DC064B" w:rsidRPr="00DC064B" w:rsidRDefault="00DC064B" w:rsidP="00DC064B">
      <w:pPr>
        <w:spacing w:after="0" w:line="240" w:lineRule="auto"/>
        <w:rPr>
          <w:rFonts w:ascii="Times New Roman" w:eastAsia="Calibri" w:hAnsi="Times New Roman"/>
          <w:sz w:val="24"/>
          <w:szCs w:val="24"/>
          <w:lang w:eastAsia="en-US"/>
        </w:rPr>
      </w:pPr>
      <w:r w:rsidRPr="00DC064B">
        <w:rPr>
          <w:rFonts w:ascii="Times New Roman" w:hAnsi="Times New Roman"/>
          <w:sz w:val="24"/>
          <w:szCs w:val="24"/>
        </w:rPr>
        <w:t xml:space="preserve">Одним из условий успешной реализации программы по формированию элементарных математических представлений является создание развивающей среды, что позволяет воспитателю предлагать детям интересные задания для самостоятельной деятельности. Мною был сделан уголок «Уроки Пифагора», который соответствует всем требованиям. В этом уголке размещаются такие игры и игровые материалы, которые могут освоить дети с разным уровнем подготовки. </w:t>
      </w:r>
      <w:proofErr w:type="gramStart"/>
      <w:r w:rsidRPr="00DC064B">
        <w:rPr>
          <w:rFonts w:ascii="Times New Roman" w:eastAsia="Calibri" w:hAnsi="Times New Roman"/>
          <w:sz w:val="24"/>
          <w:szCs w:val="24"/>
          <w:lang w:eastAsia="en-US"/>
        </w:rPr>
        <w:t xml:space="preserve">В нашем уголке представлены настольно – печатные игры, игры для логического мышления, головоломки, логические задачи, шашки, развивающие энциклопедии, журналы, альбомы  с иллюстрациями </w:t>
      </w:r>
      <w:r w:rsidRPr="00DC064B">
        <w:rPr>
          <w:rFonts w:ascii="Times New Roman" w:eastAsia="Calibri" w:hAnsi="Times New Roman"/>
          <w:sz w:val="24"/>
          <w:szCs w:val="24"/>
          <w:lang w:eastAsia="en-US"/>
        </w:rPr>
        <w:lastRenderedPageBreak/>
        <w:t>«Дикие и домашние животные», «Птицы», «Времена года», «Части суток», «Дни недели».</w:t>
      </w:r>
      <w:proofErr w:type="gramEnd"/>
      <w:r w:rsidRPr="00DC064B">
        <w:rPr>
          <w:rFonts w:ascii="Times New Roman" w:eastAsia="Calibri" w:hAnsi="Times New Roman"/>
          <w:sz w:val="24"/>
          <w:szCs w:val="24"/>
          <w:lang w:eastAsia="en-US"/>
        </w:rPr>
        <w:t xml:space="preserve"> Для стимулирования коллективных игр, творческой деятельности используем  магнитные доски, счётные палочки, индивидуальные тетради для графических диктантов и зарисовок. Для организации занятий рекомендуется демонстрационный материал: картинки и иллюстрации по теме учебной деятельности, а также раздаточный материал – набор карточек с изображением чисел от 1 до 20, набор полосок разных по величине, набор геометрических фигур, карточки с двумя полосками, числовые домики.</w:t>
      </w:r>
    </w:p>
    <w:p w:rsidR="00DC064B" w:rsidRPr="00DC064B" w:rsidRDefault="00DC064B" w:rsidP="00DC064B">
      <w:pPr>
        <w:spacing w:after="0" w:line="240" w:lineRule="auto"/>
        <w:rPr>
          <w:rFonts w:ascii="Times New Roman" w:eastAsia="Calibri" w:hAnsi="Times New Roman"/>
          <w:b/>
          <w:sz w:val="32"/>
          <w:szCs w:val="32"/>
        </w:rPr>
      </w:pPr>
    </w:p>
    <w:p w:rsidR="00DC064B" w:rsidRPr="00DC064B" w:rsidRDefault="00DC064B" w:rsidP="00DC064B">
      <w:pPr>
        <w:spacing w:after="0" w:line="240" w:lineRule="auto"/>
        <w:rPr>
          <w:rFonts w:ascii="Times New Roman" w:eastAsia="Calibri" w:hAnsi="Times New Roman"/>
          <w:b/>
          <w:i/>
          <w:sz w:val="32"/>
          <w:szCs w:val="32"/>
        </w:rPr>
      </w:pPr>
      <w:r w:rsidRPr="00DC064B">
        <w:rPr>
          <w:rFonts w:ascii="Times New Roman" w:eastAsia="Calibri" w:hAnsi="Times New Roman"/>
          <w:b/>
          <w:i/>
          <w:sz w:val="32"/>
          <w:szCs w:val="32"/>
        </w:rPr>
        <w:t>3.2.Материально – техническое обеспечение программы</w:t>
      </w:r>
    </w:p>
    <w:p w:rsidR="00DC064B" w:rsidRPr="00DC064B" w:rsidRDefault="00DC064B" w:rsidP="00DC064B">
      <w:pPr>
        <w:spacing w:after="0" w:line="240" w:lineRule="auto"/>
        <w:rPr>
          <w:rFonts w:ascii="Times New Roman" w:eastAsia="Calibri" w:hAnsi="Times New Roman"/>
          <w:b/>
          <w:sz w:val="36"/>
          <w:szCs w:val="36"/>
        </w:rPr>
      </w:pPr>
    </w:p>
    <w:p w:rsidR="00DC064B" w:rsidRPr="00DC064B" w:rsidRDefault="00DC064B" w:rsidP="00DC064B">
      <w:pPr>
        <w:numPr>
          <w:ilvl w:val="0"/>
          <w:numId w:val="35"/>
        </w:numPr>
        <w:spacing w:after="0" w:line="240" w:lineRule="auto"/>
        <w:rPr>
          <w:rFonts w:ascii="Times New Roman" w:eastAsia="Calibri" w:hAnsi="Times New Roman"/>
          <w:sz w:val="24"/>
          <w:szCs w:val="24"/>
        </w:rPr>
      </w:pPr>
      <w:r w:rsidRPr="00DC064B">
        <w:rPr>
          <w:rFonts w:ascii="Times New Roman" w:eastAsia="Calibri" w:hAnsi="Times New Roman"/>
          <w:sz w:val="24"/>
          <w:szCs w:val="24"/>
        </w:rPr>
        <w:t>Печатные пособия.</w:t>
      </w:r>
    </w:p>
    <w:p w:rsidR="00DC064B" w:rsidRPr="00DC064B" w:rsidRDefault="00DC064B" w:rsidP="00DC064B">
      <w:pPr>
        <w:numPr>
          <w:ilvl w:val="0"/>
          <w:numId w:val="35"/>
        </w:numPr>
        <w:spacing w:after="0" w:line="240" w:lineRule="auto"/>
        <w:rPr>
          <w:rFonts w:ascii="Times New Roman" w:eastAsia="Calibri" w:hAnsi="Times New Roman"/>
          <w:sz w:val="24"/>
          <w:szCs w:val="24"/>
        </w:rPr>
      </w:pPr>
      <w:r w:rsidRPr="00DC064B">
        <w:rPr>
          <w:rFonts w:ascii="Times New Roman" w:eastAsia="Calibri" w:hAnsi="Times New Roman"/>
          <w:sz w:val="24"/>
          <w:szCs w:val="24"/>
        </w:rPr>
        <w:t>Технические средства обучения и средства ИКТ: телевидения, фотоаппарат, ксероксы, компьютеры, принтеры, сканеры.</w:t>
      </w: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b/>
          <w:bCs/>
          <w:i/>
          <w:iCs/>
          <w:color w:val="000000"/>
          <w:sz w:val="24"/>
          <w:szCs w:val="24"/>
        </w:rPr>
        <w:t>Помещение:</w:t>
      </w:r>
      <w:r w:rsidRPr="00DC064B">
        <w:rPr>
          <w:rFonts w:ascii="Times New Roman" w:hAnsi="Times New Roman"/>
          <w:color w:val="000000"/>
          <w:sz w:val="24"/>
          <w:szCs w:val="24"/>
        </w:rPr>
        <w:t>   Для занятия требуется просторное, сухое с естественным доступом воздуха, светлое помещение, отвечающее санитарно-гигиеническим нормам. Столы и стулья должны соответствовать росту детей. Учебная комната оформлена в соответствии с эстетическими нормами. </w:t>
      </w:r>
    </w:p>
    <w:p w:rsidR="00DC064B" w:rsidRPr="00DC064B" w:rsidRDefault="00DC064B" w:rsidP="00DC064B">
      <w:pPr>
        <w:numPr>
          <w:ilvl w:val="0"/>
          <w:numId w:val="35"/>
        </w:numPr>
        <w:shd w:val="clear" w:color="auto" w:fill="FFFFFF"/>
        <w:spacing w:after="0" w:line="240" w:lineRule="auto"/>
        <w:rPr>
          <w:rFonts w:cs="Calibri"/>
          <w:color w:val="000000"/>
        </w:rPr>
      </w:pPr>
      <w:r w:rsidRPr="00DC064B">
        <w:rPr>
          <w:rFonts w:ascii="Times New Roman" w:hAnsi="Times New Roman"/>
          <w:color w:val="000000"/>
          <w:sz w:val="24"/>
          <w:szCs w:val="24"/>
        </w:rPr>
        <w:t>Игры и канцелярские принадлежности  находятся в доступных для детей индивидуальных шкафах. </w:t>
      </w:r>
    </w:p>
    <w:p w:rsidR="00DC064B" w:rsidRPr="00DC064B" w:rsidRDefault="00DC064B" w:rsidP="00DC064B">
      <w:pPr>
        <w:spacing w:after="0" w:line="240" w:lineRule="auto"/>
        <w:rPr>
          <w:rFonts w:ascii="Times New Roman" w:hAnsi="Times New Roman"/>
          <w:sz w:val="24"/>
          <w:szCs w:val="24"/>
        </w:rPr>
      </w:pPr>
    </w:p>
    <w:p w:rsidR="00DC064B" w:rsidRPr="00DC064B" w:rsidRDefault="00DC064B" w:rsidP="00DC064B">
      <w:pPr>
        <w:spacing w:after="0" w:line="240" w:lineRule="auto"/>
        <w:rPr>
          <w:rFonts w:ascii="Times New Roman" w:hAnsi="Times New Roman"/>
          <w:b/>
          <w:i/>
          <w:sz w:val="32"/>
          <w:szCs w:val="32"/>
        </w:rPr>
      </w:pPr>
      <w:r w:rsidRPr="00DC064B">
        <w:rPr>
          <w:rFonts w:ascii="Times New Roman" w:hAnsi="Times New Roman"/>
          <w:b/>
          <w:i/>
          <w:sz w:val="32"/>
          <w:szCs w:val="32"/>
        </w:rPr>
        <w:t>3.3.Взаимодействие с семьёй</w:t>
      </w:r>
    </w:p>
    <w:p w:rsidR="00DC064B" w:rsidRPr="00DC064B" w:rsidRDefault="00DC064B" w:rsidP="00DC064B">
      <w:pPr>
        <w:spacing w:after="0" w:line="240" w:lineRule="auto"/>
        <w:rPr>
          <w:rFonts w:ascii="Times New Roman" w:hAnsi="Times New Roman"/>
          <w:b/>
          <w:i/>
          <w:sz w:val="32"/>
          <w:szCs w:val="32"/>
        </w:rPr>
      </w:pP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Важнейшим условием обеспечения целостного развития личности ребёнка является развитие конструктивного взаимодействия с семьями воспитанников. Форма взаимодействия:</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родительские собрания</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консультации</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анкетирование</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День открытых дверей</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размещение наглядной информации</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поощрение</w:t>
      </w:r>
    </w:p>
    <w:p w:rsidR="00DC064B" w:rsidRPr="00DC064B" w:rsidRDefault="00DC064B" w:rsidP="00DC064B">
      <w:pPr>
        <w:numPr>
          <w:ilvl w:val="0"/>
          <w:numId w:val="26"/>
        </w:numPr>
        <w:spacing w:after="0" w:line="240" w:lineRule="auto"/>
        <w:rPr>
          <w:rFonts w:ascii="Times New Roman" w:hAnsi="Times New Roman"/>
          <w:sz w:val="24"/>
          <w:szCs w:val="24"/>
        </w:rPr>
      </w:pPr>
      <w:r w:rsidRPr="00DC064B">
        <w:rPr>
          <w:rFonts w:ascii="Times New Roman" w:hAnsi="Times New Roman"/>
          <w:sz w:val="24"/>
          <w:szCs w:val="24"/>
        </w:rPr>
        <w:t xml:space="preserve">участие в реализации проектов и т.д. </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pacing w:after="0" w:line="240" w:lineRule="auto"/>
        <w:rPr>
          <w:rFonts w:ascii="Times New Roman" w:hAnsi="Times New Roman"/>
          <w:sz w:val="24"/>
          <w:szCs w:val="24"/>
        </w:rPr>
      </w:pPr>
    </w:p>
    <w:p w:rsidR="00DC064B" w:rsidRPr="00DC064B" w:rsidRDefault="00DC064B" w:rsidP="00DC064B">
      <w:pPr>
        <w:spacing w:after="0" w:line="240" w:lineRule="auto"/>
        <w:rPr>
          <w:rFonts w:ascii="Times New Roman" w:eastAsia="Calibri" w:hAnsi="Times New Roman"/>
          <w:b/>
          <w:i/>
          <w:sz w:val="32"/>
          <w:szCs w:val="32"/>
        </w:rPr>
      </w:pPr>
      <w:r w:rsidRPr="00DC064B">
        <w:rPr>
          <w:rFonts w:ascii="Times New Roman" w:eastAsia="Calibri" w:hAnsi="Times New Roman"/>
          <w:b/>
          <w:i/>
          <w:sz w:val="32"/>
          <w:szCs w:val="32"/>
        </w:rPr>
        <w:t>3.4.Методические материалы и средства обучения</w:t>
      </w:r>
    </w:p>
    <w:p w:rsidR="00DC064B" w:rsidRPr="00DC064B" w:rsidRDefault="00DC064B" w:rsidP="00DC064B">
      <w:pPr>
        <w:spacing w:after="0" w:line="240" w:lineRule="auto"/>
        <w:rPr>
          <w:rFonts w:ascii="Times New Roman" w:hAnsi="Times New Roman"/>
          <w:b/>
          <w:i/>
          <w:sz w:val="32"/>
          <w:szCs w:val="32"/>
        </w:rPr>
      </w:pP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Программа  будет включать в себя небольшую теоретическую часть, иллюстрированным наглядным материалом, дидактические игровые пособия</w:t>
      </w:r>
      <w:proofErr w:type="gramStart"/>
      <w:r w:rsidRPr="00DC064B">
        <w:rPr>
          <w:rFonts w:ascii="Times New Roman" w:hAnsi="Times New Roman"/>
          <w:sz w:val="24"/>
          <w:szCs w:val="24"/>
        </w:rPr>
        <w:t xml:space="preserve"> ,</w:t>
      </w:r>
      <w:proofErr w:type="gramEnd"/>
      <w:r w:rsidRPr="00DC064B">
        <w:rPr>
          <w:rFonts w:ascii="Times New Roman" w:hAnsi="Times New Roman"/>
          <w:sz w:val="24"/>
          <w:szCs w:val="24"/>
        </w:rPr>
        <w:t xml:space="preserve"> занимательные упражнения, упражнения для развития моторики. Программа предполагает обучение весёлым и интересным и помогает детям незаметно для себя овладевать задачами дошкольного обучения.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Дидактические материалы:</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Для обеспечения наглядности и доступности изучаемого мате</w:t>
      </w:r>
      <w:r w:rsidRPr="00DC064B">
        <w:rPr>
          <w:rFonts w:ascii="Times New Roman" w:hAnsi="Times New Roman"/>
          <w:sz w:val="24"/>
          <w:szCs w:val="24"/>
        </w:rPr>
        <w:softHyphen/>
        <w:t>риала используются наглядные пособия следующих видов:</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геометрические фигуры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наборы разрезных картинок</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сюжетные картинки с изображением частей суток и времён года</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полоски, ленты разной длины и ширины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цифры от 1 до 20</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 xml:space="preserve">игрушки (мелкие для счёта, числовых домиков и </w:t>
      </w:r>
      <w:proofErr w:type="spellStart"/>
      <w:r w:rsidRPr="00DC064B">
        <w:rPr>
          <w:rFonts w:ascii="Times New Roman" w:hAnsi="Times New Roman"/>
          <w:sz w:val="24"/>
          <w:szCs w:val="24"/>
        </w:rPr>
        <w:t>т</w:t>
      </w:r>
      <w:proofErr w:type="gramStart"/>
      <w:r w:rsidRPr="00DC064B">
        <w:rPr>
          <w:rFonts w:ascii="Times New Roman" w:hAnsi="Times New Roman"/>
          <w:sz w:val="24"/>
          <w:szCs w:val="24"/>
        </w:rPr>
        <w:t>.д</w:t>
      </w:r>
      <w:proofErr w:type="spellEnd"/>
      <w:proofErr w:type="gramEnd"/>
      <w:r w:rsidRPr="00DC064B">
        <w:rPr>
          <w:rFonts w:ascii="Times New Roman" w:hAnsi="Times New Roman"/>
          <w:sz w:val="24"/>
          <w:szCs w:val="24"/>
        </w:rPr>
        <w:t>)</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доска</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ноутбук</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чудесный мешочек</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счётные палочки</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lastRenderedPageBreak/>
        <w:t>предметные картинки</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знаки – символы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игры на составление плоскостных изображений предметов</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занимательные книги, журналы по математике</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задания из тетради на печатной основе для самостоятельной работы</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простые карандаши, цветных карандашей</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линейки и шаблоны с геометрическими фигурами</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счетный материал;                               </w:t>
      </w:r>
    </w:p>
    <w:p w:rsidR="00DC064B" w:rsidRPr="00DC064B" w:rsidRDefault="00DC064B" w:rsidP="00DC064B">
      <w:pPr>
        <w:numPr>
          <w:ilvl w:val="0"/>
          <w:numId w:val="27"/>
        </w:numPr>
        <w:spacing w:after="0" w:line="240" w:lineRule="auto"/>
        <w:rPr>
          <w:rFonts w:ascii="Times New Roman" w:hAnsi="Times New Roman"/>
          <w:sz w:val="24"/>
          <w:szCs w:val="24"/>
        </w:rPr>
      </w:pPr>
      <w:r w:rsidRPr="00DC064B">
        <w:rPr>
          <w:rFonts w:ascii="Times New Roman" w:hAnsi="Times New Roman"/>
          <w:sz w:val="24"/>
          <w:szCs w:val="24"/>
        </w:rPr>
        <w:t>трафареты</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Модель часов, весы.</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 xml:space="preserve">Арифметическое домино, мозаика, </w:t>
      </w:r>
      <w:proofErr w:type="spellStart"/>
      <w:r w:rsidRPr="00DC064B">
        <w:rPr>
          <w:rFonts w:ascii="Times New Roman" w:hAnsi="Times New Roman"/>
          <w:color w:val="000000"/>
          <w:sz w:val="24"/>
          <w:szCs w:val="24"/>
        </w:rPr>
        <w:t>пазлы</w:t>
      </w:r>
      <w:proofErr w:type="spellEnd"/>
      <w:r w:rsidRPr="00DC064B">
        <w:rPr>
          <w:rFonts w:ascii="Times New Roman" w:hAnsi="Times New Roman"/>
          <w:color w:val="000000"/>
          <w:sz w:val="24"/>
          <w:szCs w:val="24"/>
        </w:rPr>
        <w:t xml:space="preserve">, </w:t>
      </w:r>
      <w:proofErr w:type="spellStart"/>
      <w:r w:rsidRPr="00DC064B">
        <w:rPr>
          <w:rFonts w:ascii="Times New Roman" w:hAnsi="Times New Roman"/>
          <w:color w:val="000000"/>
          <w:sz w:val="24"/>
          <w:szCs w:val="24"/>
        </w:rPr>
        <w:t>Колумбово</w:t>
      </w:r>
      <w:proofErr w:type="spellEnd"/>
      <w:r w:rsidRPr="00DC064B">
        <w:rPr>
          <w:rFonts w:ascii="Times New Roman" w:hAnsi="Times New Roman"/>
          <w:color w:val="000000"/>
          <w:sz w:val="24"/>
          <w:szCs w:val="24"/>
        </w:rPr>
        <w:t xml:space="preserve"> яйцо, </w:t>
      </w:r>
      <w:proofErr w:type="spellStart"/>
      <w:r w:rsidRPr="00DC064B">
        <w:rPr>
          <w:rFonts w:ascii="Times New Roman" w:hAnsi="Times New Roman"/>
          <w:color w:val="000000"/>
          <w:sz w:val="24"/>
          <w:szCs w:val="24"/>
        </w:rPr>
        <w:t>танграм</w:t>
      </w:r>
      <w:proofErr w:type="spellEnd"/>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Развивающие игры «Магический квадрат», «Рыбалка», разрезные картинки.</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Строительный конструктор.</w:t>
      </w:r>
    </w:p>
    <w:p w:rsidR="00DC064B" w:rsidRPr="00DC064B" w:rsidRDefault="00DC064B" w:rsidP="00DC064B">
      <w:pPr>
        <w:numPr>
          <w:ilvl w:val="0"/>
          <w:numId w:val="29"/>
        </w:num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Кубики с сюжетными картинками.</w:t>
      </w:r>
    </w:p>
    <w:p w:rsidR="00DC064B" w:rsidRPr="00DC064B" w:rsidRDefault="00DC064B" w:rsidP="00DC064B">
      <w:pPr>
        <w:shd w:val="clear" w:color="auto" w:fill="FFFFFF"/>
        <w:spacing w:after="0" w:line="240" w:lineRule="auto"/>
        <w:ind w:left="360"/>
        <w:rPr>
          <w:rFonts w:ascii="Arial" w:hAnsi="Arial" w:cs="Arial"/>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b/>
          <w:bCs/>
          <w:color w:val="000000"/>
          <w:sz w:val="24"/>
          <w:szCs w:val="24"/>
        </w:rPr>
        <w:t>СПИСОК ИСПОЛЬЗУЕМОЙ ЛИТЕРАТУРЫ</w:t>
      </w: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color w:val="000000"/>
          <w:sz w:val="24"/>
          <w:szCs w:val="24"/>
        </w:rPr>
        <w:t>Бабушкина Т.М. Математика. Нестандартные занятия. М.: «Корифей», 2009</w:t>
      </w:r>
    </w:p>
    <w:p w:rsidR="00DC064B" w:rsidRPr="00DC064B" w:rsidRDefault="00DC064B" w:rsidP="00DC064B">
      <w:pPr>
        <w:shd w:val="clear" w:color="auto" w:fill="FFFFFF"/>
        <w:spacing w:after="0" w:line="240" w:lineRule="auto"/>
        <w:rPr>
          <w:rFonts w:cs="Calibri"/>
          <w:color w:val="000000"/>
        </w:rPr>
      </w:pPr>
      <w:r w:rsidRPr="00DC064B">
        <w:rPr>
          <w:rFonts w:ascii="Times New Roman" w:hAnsi="Times New Roman"/>
          <w:color w:val="000000"/>
          <w:sz w:val="24"/>
          <w:szCs w:val="24"/>
        </w:rPr>
        <w:t>Волина В. Праздник числа. М.: «Знание», 1994</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«Занимательная математика» Г.П.Попова; В.И.Усачева. Волгоград – 2007г.</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 xml:space="preserve">«Логика и математика для дошкольников» Е.А.Носова; Р.Л.Непомнящая. Санкт – Петербург – 2004г.  «Математика от 3 до 7» </w:t>
      </w:r>
      <w:proofErr w:type="spellStart"/>
      <w:r w:rsidRPr="00DC064B">
        <w:rPr>
          <w:rFonts w:ascii="Times New Roman" w:hAnsi="Times New Roman"/>
          <w:color w:val="000000"/>
          <w:sz w:val="24"/>
          <w:szCs w:val="24"/>
        </w:rPr>
        <w:t>З.А.Михайлова</w:t>
      </w:r>
      <w:proofErr w:type="spellEnd"/>
      <w:r w:rsidRPr="00DC064B">
        <w:rPr>
          <w:rFonts w:ascii="Times New Roman" w:hAnsi="Times New Roman"/>
          <w:color w:val="000000"/>
          <w:sz w:val="24"/>
          <w:szCs w:val="24"/>
        </w:rPr>
        <w:t xml:space="preserve">;  Н.С. </w:t>
      </w:r>
      <w:proofErr w:type="spellStart"/>
      <w:r w:rsidRPr="00DC064B">
        <w:rPr>
          <w:rFonts w:ascii="Times New Roman" w:hAnsi="Times New Roman"/>
          <w:color w:val="000000"/>
          <w:sz w:val="24"/>
          <w:szCs w:val="24"/>
        </w:rPr>
        <w:t>Камышан</w:t>
      </w:r>
      <w:proofErr w:type="spellEnd"/>
      <w:r w:rsidRPr="00DC064B">
        <w:rPr>
          <w:rFonts w:ascii="Times New Roman" w:hAnsi="Times New Roman"/>
          <w:color w:val="000000"/>
          <w:sz w:val="24"/>
          <w:szCs w:val="24"/>
        </w:rPr>
        <w:t xml:space="preserve">; Т.В. </w:t>
      </w:r>
      <w:proofErr w:type="spellStart"/>
      <w:r w:rsidRPr="00DC064B">
        <w:rPr>
          <w:rFonts w:ascii="Times New Roman" w:hAnsi="Times New Roman"/>
          <w:color w:val="000000"/>
          <w:sz w:val="24"/>
          <w:szCs w:val="24"/>
        </w:rPr>
        <w:t>Лагода</w:t>
      </w:r>
      <w:proofErr w:type="spellEnd"/>
      <w:r w:rsidRPr="00DC064B">
        <w:rPr>
          <w:rFonts w:ascii="Times New Roman" w:hAnsi="Times New Roman"/>
          <w:color w:val="000000"/>
          <w:sz w:val="24"/>
          <w:szCs w:val="24"/>
        </w:rPr>
        <w:t>».</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 xml:space="preserve">«Математика: числа второго десятка» </w:t>
      </w:r>
      <w:proofErr w:type="spellStart"/>
      <w:r w:rsidRPr="00DC064B">
        <w:rPr>
          <w:rFonts w:ascii="Times New Roman" w:hAnsi="Times New Roman"/>
          <w:color w:val="000000"/>
          <w:sz w:val="24"/>
          <w:szCs w:val="24"/>
        </w:rPr>
        <w:t>Т.Н.Канашевич</w:t>
      </w:r>
      <w:proofErr w:type="spellEnd"/>
      <w:r w:rsidRPr="00DC064B">
        <w:rPr>
          <w:rFonts w:ascii="Times New Roman" w:hAnsi="Times New Roman"/>
          <w:color w:val="000000"/>
          <w:sz w:val="24"/>
          <w:szCs w:val="24"/>
        </w:rPr>
        <w:t>. Минск – 2008г.</w:t>
      </w:r>
    </w:p>
    <w:p w:rsidR="00DC064B" w:rsidRPr="00DC064B" w:rsidRDefault="00DC064B" w:rsidP="00DC064B">
      <w:pPr>
        <w:shd w:val="clear" w:color="auto" w:fill="FFFFFF"/>
        <w:spacing w:after="0" w:line="240" w:lineRule="auto"/>
        <w:jc w:val="both"/>
        <w:rPr>
          <w:rFonts w:cs="Calibri"/>
          <w:color w:val="000000"/>
        </w:rPr>
      </w:pPr>
      <w:r w:rsidRPr="00DC064B">
        <w:rPr>
          <w:rFonts w:ascii="Times New Roman" w:hAnsi="Times New Roman"/>
          <w:color w:val="000000"/>
          <w:sz w:val="24"/>
          <w:szCs w:val="24"/>
        </w:rPr>
        <w:t>«Математика для детей дошкольного возраста» В.В.Зайцев. Москва – 2001г.</w:t>
      </w:r>
    </w:p>
    <w:p w:rsidR="00DC064B" w:rsidRPr="00DC064B" w:rsidRDefault="00DC064B" w:rsidP="00DC064B">
      <w:pPr>
        <w:shd w:val="clear" w:color="auto" w:fill="FFFFFF"/>
        <w:spacing w:after="0" w:line="240" w:lineRule="auto"/>
        <w:rPr>
          <w:rFonts w:cs="Calibri"/>
          <w:color w:val="000000"/>
        </w:rPr>
      </w:pPr>
      <w:proofErr w:type="spellStart"/>
      <w:r w:rsidRPr="00DC064B">
        <w:rPr>
          <w:rFonts w:ascii="Times New Roman" w:hAnsi="Times New Roman"/>
          <w:color w:val="000000"/>
          <w:sz w:val="24"/>
          <w:szCs w:val="24"/>
        </w:rPr>
        <w:t>Метлина</w:t>
      </w:r>
      <w:proofErr w:type="spellEnd"/>
      <w:r w:rsidRPr="00DC064B">
        <w:rPr>
          <w:rFonts w:ascii="Times New Roman" w:hAnsi="Times New Roman"/>
          <w:color w:val="000000"/>
          <w:sz w:val="24"/>
          <w:szCs w:val="24"/>
        </w:rPr>
        <w:t xml:space="preserve"> Л. С. Математика в детском саду. М.: «Просвещение»,1984</w:t>
      </w:r>
    </w:p>
    <w:p w:rsidR="00DC064B" w:rsidRPr="00DC064B" w:rsidRDefault="00FD5D81" w:rsidP="00DC064B">
      <w:pPr>
        <w:shd w:val="clear" w:color="auto" w:fill="FFFFFF"/>
        <w:spacing w:after="0" w:line="240" w:lineRule="auto"/>
        <w:rPr>
          <w:rFonts w:cs="Calibri"/>
          <w:color w:val="000000"/>
        </w:rPr>
      </w:pPr>
      <w:hyperlink r:id="rId10" w:history="1">
        <w:r w:rsidR="00DC064B" w:rsidRPr="00DC064B">
          <w:rPr>
            <w:rFonts w:ascii="Times New Roman" w:hAnsi="Times New Roman"/>
            <w:sz w:val="24"/>
            <w:szCs w:val="24"/>
          </w:rPr>
          <w:t>Новикова</w:t>
        </w:r>
      </w:hyperlink>
      <w:r w:rsidR="00DC064B" w:rsidRPr="00DC064B">
        <w:rPr>
          <w:rFonts w:ascii="Times New Roman" w:hAnsi="Times New Roman"/>
          <w:color w:val="000000"/>
          <w:sz w:val="24"/>
          <w:szCs w:val="24"/>
        </w:rPr>
        <w:t xml:space="preserve"> В. </w:t>
      </w:r>
      <w:proofErr w:type="gramStart"/>
      <w:r w:rsidR="00DC064B" w:rsidRPr="00DC064B">
        <w:rPr>
          <w:rFonts w:ascii="Times New Roman" w:hAnsi="Times New Roman"/>
          <w:color w:val="000000"/>
          <w:sz w:val="24"/>
          <w:szCs w:val="24"/>
        </w:rPr>
        <w:t>П</w:t>
      </w:r>
      <w:proofErr w:type="gramEnd"/>
      <w:r w:rsidR="00DC064B" w:rsidRPr="00DC064B">
        <w:rPr>
          <w:rFonts w:ascii="Times New Roman" w:hAnsi="Times New Roman"/>
          <w:b/>
          <w:bCs/>
          <w:color w:val="000000"/>
          <w:sz w:val="24"/>
          <w:szCs w:val="24"/>
        </w:rPr>
        <w:t> </w:t>
      </w:r>
      <w:r w:rsidR="00DC064B" w:rsidRPr="00DC064B">
        <w:rPr>
          <w:rFonts w:ascii="Times New Roman" w:hAnsi="Times New Roman"/>
          <w:color w:val="000000"/>
          <w:sz w:val="24"/>
          <w:szCs w:val="24"/>
        </w:rPr>
        <w:t>Математические игры в детском саду и начальной школе. Сборник игр для детей 5-7  лет.  </w:t>
      </w:r>
    </w:p>
    <w:p w:rsidR="00DC064B" w:rsidRPr="00DC064B" w:rsidRDefault="00DC064B" w:rsidP="00DC064B">
      <w:pPr>
        <w:shd w:val="clear" w:color="auto" w:fill="FFFFFF"/>
        <w:spacing w:after="0" w:line="240" w:lineRule="auto"/>
        <w:jc w:val="both"/>
        <w:rPr>
          <w:rFonts w:cs="Calibri"/>
          <w:color w:val="000000"/>
          <w:sz w:val="24"/>
          <w:szCs w:val="24"/>
        </w:rPr>
      </w:pPr>
      <w:r w:rsidRPr="00DC064B">
        <w:rPr>
          <w:rFonts w:ascii="Times New Roman" w:hAnsi="Times New Roman"/>
          <w:color w:val="000000"/>
          <w:sz w:val="24"/>
          <w:szCs w:val="24"/>
        </w:rPr>
        <w:t xml:space="preserve">«Раз ступенька, два ступенька…» Л.Г. </w:t>
      </w:r>
      <w:proofErr w:type="spellStart"/>
      <w:r w:rsidRPr="00DC064B">
        <w:rPr>
          <w:rFonts w:ascii="Times New Roman" w:hAnsi="Times New Roman"/>
          <w:color w:val="000000"/>
          <w:sz w:val="24"/>
          <w:szCs w:val="24"/>
        </w:rPr>
        <w:t>Петерсон</w:t>
      </w:r>
      <w:proofErr w:type="spellEnd"/>
      <w:r w:rsidRPr="00DC064B">
        <w:rPr>
          <w:rFonts w:ascii="Times New Roman" w:hAnsi="Times New Roman"/>
          <w:color w:val="000000"/>
          <w:sz w:val="24"/>
          <w:szCs w:val="24"/>
        </w:rPr>
        <w:t xml:space="preserve">; </w:t>
      </w:r>
      <w:proofErr w:type="spellStart"/>
      <w:r w:rsidRPr="00DC064B">
        <w:rPr>
          <w:rFonts w:ascii="Times New Roman" w:hAnsi="Times New Roman"/>
          <w:color w:val="000000"/>
          <w:sz w:val="24"/>
          <w:szCs w:val="24"/>
        </w:rPr>
        <w:t>Н.П.Холина</w:t>
      </w:r>
      <w:proofErr w:type="spellEnd"/>
      <w:r w:rsidRPr="00DC064B">
        <w:rPr>
          <w:rFonts w:ascii="Times New Roman" w:hAnsi="Times New Roman"/>
          <w:color w:val="000000"/>
          <w:sz w:val="24"/>
          <w:szCs w:val="24"/>
        </w:rPr>
        <w:t>. Москва – 2004г.</w:t>
      </w:r>
    </w:p>
    <w:p w:rsidR="00DC064B" w:rsidRPr="00DC064B" w:rsidRDefault="00DC064B" w:rsidP="00DC064B">
      <w:pPr>
        <w:shd w:val="clear" w:color="auto" w:fill="FFFFFF"/>
        <w:spacing w:after="0" w:line="240" w:lineRule="auto"/>
        <w:rPr>
          <w:rFonts w:cs="Calibri"/>
          <w:color w:val="000000"/>
          <w:sz w:val="24"/>
          <w:szCs w:val="24"/>
        </w:rPr>
      </w:pPr>
      <w:proofErr w:type="spellStart"/>
      <w:r w:rsidRPr="00DC064B">
        <w:rPr>
          <w:rFonts w:ascii="Times New Roman" w:hAnsi="Times New Roman"/>
          <w:color w:val="000000"/>
          <w:sz w:val="24"/>
          <w:szCs w:val="24"/>
        </w:rPr>
        <w:t>Фидлер</w:t>
      </w:r>
      <w:proofErr w:type="spellEnd"/>
      <w:r w:rsidRPr="00DC064B">
        <w:rPr>
          <w:rFonts w:ascii="Times New Roman" w:hAnsi="Times New Roman"/>
          <w:color w:val="000000"/>
          <w:sz w:val="24"/>
          <w:szCs w:val="24"/>
        </w:rPr>
        <w:t xml:space="preserve"> М. Математика уже в детском саду. М.: «Просвещение», 1981</w:t>
      </w:r>
    </w:p>
    <w:p w:rsidR="00DC064B" w:rsidRPr="00DC064B" w:rsidRDefault="00DC064B" w:rsidP="00DC064B">
      <w:p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Шорыгина Т. А. Формирование временных представлений. М.: «Просвещение»,2004</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 xml:space="preserve">Планы занятий по программе «Развитие» для подготовительной к школе группы детского сада. Л. </w:t>
      </w:r>
      <w:proofErr w:type="spellStart"/>
      <w:r w:rsidRPr="00DC064B">
        <w:rPr>
          <w:rFonts w:ascii="Times New Roman" w:hAnsi="Times New Roman"/>
          <w:color w:val="000000"/>
          <w:sz w:val="24"/>
          <w:szCs w:val="24"/>
        </w:rPr>
        <w:t>Венгер</w:t>
      </w:r>
      <w:proofErr w:type="spellEnd"/>
      <w:r w:rsidRPr="00DC064B">
        <w:rPr>
          <w:rFonts w:ascii="Times New Roman" w:hAnsi="Times New Roman"/>
          <w:color w:val="000000"/>
          <w:sz w:val="24"/>
          <w:szCs w:val="24"/>
        </w:rPr>
        <w:t xml:space="preserve">, </w:t>
      </w:r>
      <w:proofErr w:type="spellStart"/>
      <w:r w:rsidRPr="00DC064B">
        <w:rPr>
          <w:rFonts w:ascii="Times New Roman" w:hAnsi="Times New Roman"/>
          <w:color w:val="000000"/>
          <w:sz w:val="24"/>
          <w:szCs w:val="24"/>
        </w:rPr>
        <w:t>О.Дьяченко</w:t>
      </w:r>
      <w:proofErr w:type="spellEnd"/>
      <w:r w:rsidRPr="00DC064B">
        <w:rPr>
          <w:rFonts w:ascii="Times New Roman" w:hAnsi="Times New Roman"/>
          <w:color w:val="000000"/>
          <w:sz w:val="24"/>
          <w:szCs w:val="24"/>
        </w:rPr>
        <w:t>.</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Математика в детском саду. Рабочая тетрадь для детей 6-7 лет В.П. Новикова. 2008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Ерофеева Т.И. и др. Математика для дошкольников. М.: Просвещение, 1997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Лебеденко Е.Н. Формирование представлений о времени у дошкольников: Методическое пособие для педагогов ДОУ. - Санкт-Петербург «ДЕТСТВО-ПРЕСС», 2003 г.</w:t>
      </w:r>
    </w:p>
    <w:p w:rsidR="00DC064B" w:rsidRPr="00DC064B" w:rsidRDefault="00DC064B" w:rsidP="00DC064B">
      <w:pPr>
        <w:shd w:val="clear" w:color="auto" w:fill="FFFFFF"/>
        <w:spacing w:after="0" w:line="240" w:lineRule="auto"/>
        <w:rPr>
          <w:rFonts w:ascii="Arial" w:hAnsi="Arial" w:cs="Arial"/>
          <w:color w:val="000000"/>
          <w:sz w:val="24"/>
          <w:szCs w:val="24"/>
        </w:rPr>
      </w:pPr>
      <w:proofErr w:type="spellStart"/>
      <w:r w:rsidRPr="00DC064B">
        <w:rPr>
          <w:rFonts w:ascii="Times New Roman" w:hAnsi="Times New Roman"/>
          <w:color w:val="000000"/>
          <w:sz w:val="24"/>
          <w:szCs w:val="24"/>
        </w:rPr>
        <w:t>Метлина</w:t>
      </w:r>
      <w:proofErr w:type="spellEnd"/>
      <w:r w:rsidRPr="00DC064B">
        <w:rPr>
          <w:rFonts w:ascii="Times New Roman" w:hAnsi="Times New Roman"/>
          <w:color w:val="000000"/>
          <w:sz w:val="24"/>
          <w:szCs w:val="24"/>
        </w:rPr>
        <w:t xml:space="preserve"> Л.С. Занятия по математике в детском саду. Пособие для воспитателя детского сада. – М.: Просвещение, 1985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Новикова В.П. Математика в детском саду. Старший дошкольный возраст. – М.: Мозаика-Синтез, 2000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Новикова В.П. Математика в детском саду. Рабочая тетрадь для детей 6-7 лет. 2008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Макарова О.А. Планирование и конспекты занятий по математике в старшей  группе ДОУ: Практическое пособие. М.: АРКТИ, 2008 г.</w:t>
      </w: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xml:space="preserve">Давайте поиграем. Математические игры для детей 5-6 лет. Под. </w:t>
      </w:r>
      <w:proofErr w:type="spellStart"/>
      <w:r w:rsidRPr="00DC064B">
        <w:rPr>
          <w:rFonts w:ascii="Times New Roman" w:hAnsi="Times New Roman"/>
          <w:color w:val="000000"/>
          <w:sz w:val="24"/>
          <w:szCs w:val="24"/>
        </w:rPr>
        <w:t>ред.А.А.Столяра</w:t>
      </w:r>
      <w:proofErr w:type="spellEnd"/>
      <w:proofErr w:type="gramStart"/>
      <w:r w:rsidRPr="00DC064B">
        <w:rPr>
          <w:rFonts w:ascii="Times New Roman" w:hAnsi="Times New Roman"/>
          <w:color w:val="000000"/>
          <w:sz w:val="24"/>
          <w:szCs w:val="24"/>
        </w:rPr>
        <w:t>.-</w:t>
      </w:r>
      <w:proofErr w:type="gramEnd"/>
      <w:r w:rsidRPr="00DC064B">
        <w:rPr>
          <w:rFonts w:ascii="Times New Roman" w:hAnsi="Times New Roman"/>
          <w:color w:val="000000"/>
          <w:sz w:val="24"/>
          <w:szCs w:val="24"/>
        </w:rPr>
        <w:t>М., 1991 г.</w:t>
      </w:r>
    </w:p>
    <w:p w:rsidR="00DC064B" w:rsidRPr="00DC064B" w:rsidRDefault="00DC064B" w:rsidP="00DC064B">
      <w:pPr>
        <w:shd w:val="clear" w:color="auto" w:fill="FFFFFF"/>
        <w:spacing w:after="0" w:line="240" w:lineRule="auto"/>
        <w:rPr>
          <w:rFonts w:ascii="Times New Roman" w:hAnsi="Times New Roman"/>
          <w:color w:val="000000"/>
          <w:sz w:val="24"/>
          <w:szCs w:val="24"/>
        </w:rPr>
      </w:pPr>
      <w:proofErr w:type="spellStart"/>
      <w:r w:rsidRPr="00DC064B">
        <w:rPr>
          <w:rFonts w:ascii="Times New Roman" w:hAnsi="Times New Roman"/>
          <w:color w:val="000000"/>
          <w:sz w:val="24"/>
          <w:szCs w:val="24"/>
        </w:rPr>
        <w:t>Е.А.Алябьева</w:t>
      </w:r>
      <w:proofErr w:type="spellEnd"/>
      <w:r w:rsidRPr="00DC064B">
        <w:rPr>
          <w:rFonts w:ascii="Times New Roman" w:hAnsi="Times New Roman"/>
          <w:color w:val="000000"/>
          <w:sz w:val="24"/>
          <w:szCs w:val="24"/>
        </w:rPr>
        <w:t xml:space="preserve"> «Математические сказки»  Беседы с детьми о числах, счёте и форме. М.:ТЦ Сфера,2018 г.</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О.Н.Крылова; Л.Ю.Самсонова «Знакомство с математикой». Конспекты занятий. Издательство «ЭКЗАМЕН» , 2010 г</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Приложение №1</w:t>
      </w:r>
    </w:p>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eastAsia="Calibri" w:hAnsi="Times New Roman"/>
          <w:b/>
          <w:i/>
          <w:sz w:val="36"/>
          <w:szCs w:val="36"/>
        </w:rPr>
      </w:pPr>
      <w:r w:rsidRPr="00DC064B">
        <w:rPr>
          <w:rFonts w:ascii="Times New Roman" w:eastAsia="Calibri" w:hAnsi="Times New Roman"/>
          <w:b/>
          <w:i/>
          <w:sz w:val="36"/>
          <w:szCs w:val="36"/>
        </w:rPr>
        <w:t xml:space="preserve"> «Возрастные особенности детей 5-6лет»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Ребенок шестого года жизни продолжает совершенствоваться через игру, рисование, общение </w:t>
      </w:r>
      <w:proofErr w:type="gramStart"/>
      <w:r w:rsidRPr="00DC064B">
        <w:rPr>
          <w:rFonts w:ascii="Times New Roman" w:hAnsi="Times New Roman"/>
          <w:sz w:val="24"/>
          <w:szCs w:val="24"/>
        </w:rPr>
        <w:t>со</w:t>
      </w:r>
      <w:proofErr w:type="gramEnd"/>
      <w:r w:rsidRPr="00DC064B">
        <w:rPr>
          <w:rFonts w:ascii="Times New Roman" w:hAnsi="Times New Roman"/>
          <w:sz w:val="24"/>
          <w:szCs w:val="24"/>
        </w:rPr>
        <w:t xml:space="preserve"> взрослыми и сверстниками, но постепенно, важнейшим видом деятельности становится учение. С пяти лет ребенка необходимо готовить к будущему школьному обучению. Интеллектуальное развитие ребенка пяти-шести лет определяется комплексом познавательных процессов: внимания, восприятия, мышления, памяти, воображения.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sz w:val="28"/>
          <w:szCs w:val="28"/>
        </w:rPr>
        <w:t xml:space="preserve"> </w:t>
      </w:r>
      <w:r w:rsidRPr="00DC064B">
        <w:rPr>
          <w:rFonts w:ascii="Times New Roman" w:hAnsi="Times New Roman"/>
          <w:b/>
          <w:i/>
          <w:sz w:val="28"/>
          <w:szCs w:val="28"/>
        </w:rPr>
        <w:t>Внимание</w:t>
      </w:r>
      <w:r w:rsidRPr="00DC064B">
        <w:rPr>
          <w:rFonts w:ascii="Times New Roman" w:hAnsi="Times New Roman"/>
          <w:b/>
          <w:sz w:val="28"/>
          <w:szCs w:val="28"/>
        </w:rPr>
        <w:t xml:space="preserve"> </w:t>
      </w:r>
      <w:r w:rsidRPr="00DC064B">
        <w:rPr>
          <w:rFonts w:ascii="Times New Roman" w:hAnsi="Times New Roman"/>
          <w:sz w:val="24"/>
          <w:szCs w:val="24"/>
        </w:rPr>
        <w:t xml:space="preserve">ребенка этого возрастного периода характеризуется непроизвольностью; он еще не может управлять своим вниманием и часто оказывается во власти внешних впечатлений. Проявляется это в быстрой отвлекаемости, невозможности сосредоточиться на чем-то одном, в частой смене деятельности. Ребенок должен использовать умения сравнивать, классифицировать, анализировать и обобщать результаты своей деятельности. </w:t>
      </w:r>
    </w:p>
    <w:p w:rsidR="00DC064B" w:rsidRPr="00DC064B" w:rsidRDefault="00DC064B" w:rsidP="00DC064B">
      <w:pPr>
        <w:spacing w:after="0" w:line="240" w:lineRule="auto"/>
        <w:rPr>
          <w:rFonts w:ascii="Times New Roman" w:hAnsi="Times New Roman"/>
          <w:sz w:val="24"/>
          <w:szCs w:val="24"/>
        </w:rPr>
      </w:pPr>
      <w:proofErr w:type="gramStart"/>
      <w:r w:rsidRPr="00DC064B">
        <w:rPr>
          <w:rFonts w:ascii="Times New Roman" w:hAnsi="Times New Roman"/>
          <w:b/>
          <w:i/>
          <w:sz w:val="28"/>
          <w:szCs w:val="28"/>
        </w:rPr>
        <w:t>Логические приемы умственных действий</w:t>
      </w:r>
      <w:r w:rsidRPr="00DC064B">
        <w:rPr>
          <w:rFonts w:ascii="Times New Roman" w:hAnsi="Times New Roman"/>
          <w:sz w:val="24"/>
          <w:szCs w:val="24"/>
        </w:rPr>
        <w:t xml:space="preserve"> - сравнение, обобщение, анализ, синтез, классификация, </w:t>
      </w:r>
      <w:proofErr w:type="spellStart"/>
      <w:r w:rsidRPr="00DC064B">
        <w:rPr>
          <w:rFonts w:ascii="Times New Roman" w:hAnsi="Times New Roman"/>
          <w:sz w:val="24"/>
          <w:szCs w:val="24"/>
        </w:rPr>
        <w:t>сериация</w:t>
      </w:r>
      <w:proofErr w:type="spellEnd"/>
      <w:r w:rsidRPr="00DC064B">
        <w:rPr>
          <w:rFonts w:ascii="Times New Roman" w:hAnsi="Times New Roman"/>
          <w:sz w:val="24"/>
          <w:szCs w:val="24"/>
        </w:rPr>
        <w:t>, аналогия, систематизация, абстрагирование - в литературе также называют логическими приемами мышления.</w:t>
      </w:r>
      <w:proofErr w:type="gramEnd"/>
      <w:r w:rsidRPr="00DC064B">
        <w:rPr>
          <w:rFonts w:ascii="Times New Roman" w:hAnsi="Times New Roman"/>
          <w:sz w:val="24"/>
          <w:szCs w:val="24"/>
        </w:rPr>
        <w:t xml:space="preserve"> Развивать логическое мышление дошкольника целесообразнее в русле математического развития.</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w:t>
      </w:r>
      <w:proofErr w:type="spellStart"/>
      <w:r w:rsidRPr="00DC064B">
        <w:rPr>
          <w:rFonts w:ascii="Times New Roman" w:hAnsi="Times New Roman"/>
          <w:b/>
          <w:i/>
          <w:sz w:val="28"/>
          <w:szCs w:val="28"/>
        </w:rPr>
        <w:t>Сериация</w:t>
      </w:r>
      <w:proofErr w:type="spellEnd"/>
      <w:r w:rsidRPr="00DC064B">
        <w:rPr>
          <w:rFonts w:ascii="Times New Roman" w:hAnsi="Times New Roman"/>
          <w:sz w:val="24"/>
          <w:szCs w:val="24"/>
        </w:rPr>
        <w:t xml:space="preserve"> - построение упорядоченных возрастающих или убывающих рядов по выбранному признаку. Классический пример </w:t>
      </w:r>
      <w:proofErr w:type="spellStart"/>
      <w:r w:rsidRPr="00DC064B">
        <w:rPr>
          <w:rFonts w:ascii="Times New Roman" w:hAnsi="Times New Roman"/>
          <w:sz w:val="24"/>
          <w:szCs w:val="24"/>
        </w:rPr>
        <w:t>сериации</w:t>
      </w:r>
      <w:proofErr w:type="spellEnd"/>
      <w:r w:rsidRPr="00DC064B">
        <w:rPr>
          <w:rFonts w:ascii="Times New Roman" w:hAnsi="Times New Roman"/>
          <w:sz w:val="24"/>
          <w:szCs w:val="24"/>
        </w:rPr>
        <w:t xml:space="preserve">: матрешки, пирамидки, вкладные мисочки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sz w:val="28"/>
          <w:szCs w:val="28"/>
        </w:rPr>
        <w:t>Анализ</w:t>
      </w:r>
      <w:r w:rsidRPr="00DC064B">
        <w:rPr>
          <w:rFonts w:ascii="Times New Roman" w:hAnsi="Times New Roman"/>
          <w:sz w:val="24"/>
          <w:szCs w:val="24"/>
        </w:rPr>
        <w:t xml:space="preserve"> - выделение свойств объекта, или выделение объекта из группы, или выделение группы объектов по определенному признаку.</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w:t>
      </w:r>
      <w:r w:rsidRPr="00DC064B">
        <w:rPr>
          <w:rFonts w:ascii="Times New Roman" w:hAnsi="Times New Roman"/>
          <w:b/>
          <w:i/>
          <w:sz w:val="28"/>
          <w:szCs w:val="28"/>
        </w:rPr>
        <w:t>Синтез</w:t>
      </w:r>
      <w:r w:rsidRPr="00DC064B">
        <w:rPr>
          <w:rFonts w:ascii="Times New Roman" w:hAnsi="Times New Roman"/>
          <w:sz w:val="24"/>
          <w:szCs w:val="24"/>
        </w:rPr>
        <w:t xml:space="preserve"> - соединение различных элементов (признаков, свойств) в единое целое. В психологии анализ и синтез рассматриваются как взаимодополняющие друг друга процессы (анализ осуществляется через синтез, а синтез - через анализ).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Психологически способность к синтезу формируется у ребенка раньше, чем способность к анализу. То есть, если ребенок знает, как это было собрано (сложено, сконструировано), ему легче анализировать и выделять составные части. Именно поэтому столь серьезное значение уделяется в дошкольном возрасте деятельности, активно формирующей синтез, - конструированию. Сначала это деятельность по образцу, то есть выполнение заданий по типу «делай как я». </w:t>
      </w:r>
      <w:proofErr w:type="gramStart"/>
      <w:r w:rsidRPr="00DC064B">
        <w:rPr>
          <w:rFonts w:ascii="Times New Roman" w:hAnsi="Times New Roman"/>
          <w:sz w:val="24"/>
          <w:szCs w:val="24"/>
        </w:rPr>
        <w:t>На первых порах ребенок учится воспроизводить объект, повторяя за взрослым весь процесс конструирования; затем - повторяя процесс построения по памяти, и, наконец, переходит к третьему этапу: самостоятельно восстанавливает способ построения уже готового объекта (задания вида «сделай такой же».</w:t>
      </w:r>
      <w:proofErr w:type="gramEnd"/>
      <w:r w:rsidRPr="00DC064B">
        <w:rPr>
          <w:rFonts w:ascii="Times New Roman" w:hAnsi="Times New Roman"/>
          <w:sz w:val="24"/>
          <w:szCs w:val="24"/>
        </w:rPr>
        <w:t xml:space="preserve"> Четвертый этап заданий такого рода - творческий: «построй высокий дом», «построй гараж для этой машины», «сложи петуха». Задания даются без образца, ребенок работает по представлению, но должен придерживаться заданных параметров: гараж именно для этой машины.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Для конструирования используются любые мозаики, конструкторы, кубики, разрезные картинки, подходящие этому возрасту и вызывающие у ребенка желание возиться с ними.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i/>
          <w:sz w:val="28"/>
          <w:szCs w:val="28"/>
        </w:rPr>
        <w:t>Сравнение</w:t>
      </w:r>
      <w:r w:rsidRPr="00DC064B">
        <w:rPr>
          <w:rFonts w:ascii="Times New Roman" w:hAnsi="Times New Roman"/>
          <w:sz w:val="24"/>
          <w:szCs w:val="24"/>
        </w:rPr>
        <w:t xml:space="preserve"> - логический прием умственных действий, требующий выявления сходства и различия между признаками объекта (предмета, явления, группы предметов). Показателем </w:t>
      </w:r>
      <w:proofErr w:type="spellStart"/>
      <w:r w:rsidRPr="00DC064B">
        <w:rPr>
          <w:rFonts w:ascii="Times New Roman" w:hAnsi="Times New Roman"/>
          <w:sz w:val="24"/>
          <w:szCs w:val="24"/>
        </w:rPr>
        <w:t>сформированности</w:t>
      </w:r>
      <w:proofErr w:type="spellEnd"/>
      <w:r w:rsidRPr="00DC064B">
        <w:rPr>
          <w:rFonts w:ascii="Times New Roman" w:hAnsi="Times New Roman"/>
          <w:sz w:val="24"/>
          <w:szCs w:val="24"/>
        </w:rPr>
        <w:t xml:space="preserve"> приема сравнения будет умение ребенка самостоятельно применять его в деятельности без специальных указаний взрослого на признаки, по которым нужно сравнивать объекты.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i/>
          <w:sz w:val="28"/>
          <w:szCs w:val="28"/>
        </w:rPr>
        <w:t>Классификация</w:t>
      </w:r>
      <w:r w:rsidRPr="00DC064B">
        <w:rPr>
          <w:rFonts w:ascii="Times New Roman" w:hAnsi="Times New Roman"/>
          <w:sz w:val="24"/>
          <w:szCs w:val="24"/>
        </w:rPr>
        <w:t xml:space="preserve"> - разделение множества на группы по какому-либо признаку, который называют основанием классификации. Классификацию можно проводить либо по заданному основанию, либо с заданием поиска самого. Следует учитывать, что при классификационном разделении множества полученные подмножества не должны попарно пересекаться и объединение их подмножеств должно составлять данное множество. Иными словами, каждый объект должен входить только в одно множество и при правильно определенном основании для классификации ни один предмет не останется вне определенных данным основанием групп.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Классификацию с детьми дошкольного возраста можно проводить: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по названию (чашки и тарелки, ракушки и камешки, кегли и мячики и т. д.);</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 по размеру (в одну группу большие мячи, в другую - маленькие, в одну коробку длинные карандаши, в другую - короткие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 цвету (в эту коробку красные пуговицы, в эту - зеленые);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lastRenderedPageBreak/>
        <w:t xml:space="preserve">- по форме (в эту коробку квадраты, а в эту - кружки; в эту коробку - кубики, в эту - кирпичики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по другим признакам нематематического характера: что можно и что нельзя есть; кто летает, кто бегает, кто плавает; кто живет в доме и кто в лесу; что бывает летом и что зимой; что растет в огороде и что в лесу и т. д.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b/>
          <w:i/>
          <w:sz w:val="28"/>
          <w:szCs w:val="28"/>
        </w:rPr>
        <w:t>Обобщение</w:t>
      </w:r>
      <w:r w:rsidRPr="00DC064B">
        <w:rPr>
          <w:rFonts w:ascii="Times New Roman" w:hAnsi="Times New Roman"/>
          <w:sz w:val="24"/>
          <w:szCs w:val="24"/>
        </w:rPr>
        <w:t xml:space="preserve"> - это оформление в словесной (вербальной) форме результатов процесса сравнения. Обобщение формируется в дошкольном возрасте как выделение и фиксация общего признака двух или более объектов. </w:t>
      </w:r>
      <w:proofErr w:type="gramStart"/>
      <w:r w:rsidRPr="00DC064B">
        <w:rPr>
          <w:rFonts w:ascii="Times New Roman" w:hAnsi="Times New Roman"/>
          <w:sz w:val="24"/>
          <w:szCs w:val="24"/>
        </w:rPr>
        <w:t xml:space="preserve">Обобщение хорошо понимается ребенком, если является результатом деятельности, произведенной им самостоятельно, например классификации: эти - большие, эти - маленькие; эти - красные, эти - синие; эти - летают, эти - бегают и др. </w:t>
      </w:r>
      <w:proofErr w:type="gramEnd"/>
    </w:p>
    <w:p w:rsidR="00DC064B" w:rsidRPr="00DC064B" w:rsidRDefault="00DC064B" w:rsidP="00DC064B">
      <w:pPr>
        <w:spacing w:after="0" w:line="240" w:lineRule="auto"/>
        <w:rPr>
          <w:rFonts w:ascii="Times New Roman" w:hAnsi="Times New Roman"/>
          <w:b/>
          <w:bCs/>
          <w:i/>
          <w:iCs/>
          <w:color w:val="000000"/>
          <w:sz w:val="24"/>
          <w:szCs w:val="24"/>
        </w:rPr>
      </w:pPr>
      <w:r w:rsidRPr="00DC064B">
        <w:rPr>
          <w:rFonts w:ascii="Times New Roman" w:hAnsi="Times New Roman"/>
          <w:sz w:val="24"/>
          <w:szCs w:val="24"/>
        </w:rPr>
        <w:t xml:space="preserve">Таким образом, за два года до школы можно оказать значимое влияние на развитие математических способностей дошкольника. </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 xml:space="preserve">Приложения №2 </w:t>
      </w:r>
    </w:p>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eastAsia="Calibri" w:hAnsi="Times New Roman"/>
          <w:b/>
          <w:i/>
          <w:sz w:val="36"/>
          <w:szCs w:val="36"/>
        </w:rPr>
        <w:t>«Возрастные особенности детей 6-7 лет»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То же происходит и с восприятием формы — ребёнок успешно различает как основные геометрические формы,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К концу дошкольного возраста существенно увеличивается устойчивость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w:t>
      </w:r>
    </w:p>
    <w:p w:rsidR="00DC064B" w:rsidRPr="00DC064B" w:rsidRDefault="00DC064B" w:rsidP="00DC064B">
      <w:pPr>
        <w:shd w:val="clear" w:color="auto" w:fill="FFFFFF"/>
        <w:spacing w:after="0" w:line="240" w:lineRule="auto"/>
        <w:rPr>
          <w:rFonts w:ascii="Times New Roman" w:hAnsi="Times New Roman"/>
          <w:color w:val="000000"/>
          <w:sz w:val="24"/>
          <w:szCs w:val="24"/>
        </w:rPr>
      </w:pPr>
      <w:r w:rsidRPr="00DC064B">
        <w:rPr>
          <w:rFonts w:ascii="Times New Roman" w:hAnsi="Times New Roman"/>
          <w:color w:val="000000"/>
          <w:sz w:val="24"/>
          <w:szCs w:val="24"/>
        </w:rPr>
        <w:t xml:space="preserve">        В 6-7 лет у детей увеличивается объём памяти, что позволяет им без специальной цели запоминать достаточно большой объём информации. Ребёнок начинает использовать новое средство – слово: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Детей интересуют связи, существующие между предметами и явлениями. Они впервые начинают ощущать себя самыми старшими среди других детей в детском саду, у них появляется потребность в самоутверждении и признании их возможностей со стороны взрослых. Опираясь на характерную потребность к самоутверждению и признанию их возможностей, взрослый обеспечивает условия для развития детской самостоятельности, инициативы, творчества.</w:t>
      </w:r>
    </w:p>
    <w:p w:rsidR="00DC064B" w:rsidRPr="00DC064B" w:rsidRDefault="00DC064B" w:rsidP="00DC064B">
      <w:pPr>
        <w:shd w:val="clear" w:color="auto" w:fill="FFFFFF"/>
        <w:spacing w:after="0" w:line="240" w:lineRule="auto"/>
        <w:rPr>
          <w:rFonts w:ascii="Arial" w:hAnsi="Arial" w:cs="Arial"/>
          <w:color w:val="000000"/>
          <w:sz w:val="24"/>
          <w:szCs w:val="24"/>
        </w:rPr>
      </w:pPr>
      <w:r w:rsidRPr="00DC064B">
        <w:rPr>
          <w:rFonts w:ascii="Times New Roman" w:hAnsi="Times New Roman"/>
          <w:color w:val="000000"/>
          <w:sz w:val="24"/>
          <w:szCs w:val="24"/>
        </w:rPr>
        <w:t xml:space="preserve">      Развитию самостоятельности способствует освоение детьми умений поставить цель, обдумать путь к ее достижению, осуществить свой замысел, оценить полученный результат. Мышление девочек имеет более развитый вербальный компонент интеллекта, </w:t>
      </w:r>
      <w:proofErr w:type="gramStart"/>
      <w:r w:rsidRPr="00DC064B">
        <w:rPr>
          <w:rFonts w:ascii="Times New Roman" w:hAnsi="Times New Roman"/>
          <w:color w:val="000000"/>
          <w:sz w:val="24"/>
          <w:szCs w:val="24"/>
        </w:rPr>
        <w:t>однако</w:t>
      </w:r>
      <w:proofErr w:type="gramEnd"/>
      <w:r w:rsidRPr="00DC064B">
        <w:rPr>
          <w:rFonts w:ascii="Times New Roman" w:hAnsi="Times New Roman"/>
          <w:color w:val="000000"/>
          <w:sz w:val="24"/>
          <w:szCs w:val="24"/>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В процессе взаимодействия с внешним миром дошкольник, выступая активно действующим лицом, познает его, а вместе с тем познает и себя.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w:t>
      </w: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lastRenderedPageBreak/>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предметов и явлений. Действия наглядно-образного мышления ребёнок может совершать в уме, не прибегая к практическим действиям даже в случаях затруднений.</w:t>
      </w:r>
    </w:p>
    <w:p w:rsidR="00DC064B" w:rsidRPr="00DC064B" w:rsidRDefault="00DC064B" w:rsidP="00DC064B">
      <w:pPr>
        <w:shd w:val="clear" w:color="auto" w:fill="FFFFFF"/>
        <w:spacing w:after="0" w:line="240" w:lineRule="auto"/>
        <w:ind w:firstLine="710"/>
        <w:jc w:val="both"/>
        <w:rPr>
          <w:rFonts w:cs="Calibri"/>
          <w:color w:val="000000"/>
          <w:sz w:val="24"/>
          <w:szCs w:val="24"/>
        </w:rPr>
      </w:pPr>
      <w:r w:rsidRPr="00DC064B">
        <w:rPr>
          <w:rFonts w:ascii="Times New Roman" w:hAnsi="Times New Roman"/>
          <w:color w:val="000000"/>
          <w:sz w:val="24"/>
          <w:szCs w:val="24"/>
        </w:rPr>
        <w:t>Упорядочивание и классификацию предметов дети могут осуществлять уже не только по убыванию или возрастанию наглядного признака, но и какого-либо скрытого признака (например, упорядочивание изображений видов транспорта в зависимости от скорости их передвижения).</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 xml:space="preserve">Приложения №3 </w:t>
      </w:r>
    </w:p>
    <w:p w:rsidR="00DC064B" w:rsidRPr="00DC064B" w:rsidRDefault="00DC064B" w:rsidP="00DC064B">
      <w:pPr>
        <w:shd w:val="clear" w:color="auto" w:fill="FFFFFF"/>
        <w:spacing w:after="0" w:line="240" w:lineRule="auto"/>
        <w:rPr>
          <w:rFonts w:ascii="Times New Roman" w:hAnsi="Times New Roman"/>
          <w:b/>
          <w:bCs/>
          <w:i/>
          <w:iCs/>
          <w:color w:val="000000"/>
          <w:sz w:val="28"/>
          <w:szCs w:val="28"/>
        </w:rPr>
      </w:pPr>
      <w:r w:rsidRPr="00DC064B">
        <w:rPr>
          <w:rFonts w:ascii="Times New Roman" w:eastAsia="Calibri" w:hAnsi="Times New Roman"/>
          <w:b/>
          <w:i/>
          <w:sz w:val="28"/>
          <w:szCs w:val="28"/>
        </w:rPr>
        <w:t>«Учебный календарно – тематический план НОД  (старшая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8"/>
          <w:szCs w:val="28"/>
        </w:rPr>
      </w:pPr>
    </w:p>
    <w:tbl>
      <w:tblPr>
        <w:tblW w:w="0" w:type="auto"/>
        <w:tblInd w:w="-418"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90"/>
        <w:gridCol w:w="3190"/>
        <w:gridCol w:w="4536"/>
      </w:tblGrid>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месяц</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Методическое содержание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 xml:space="preserve"> Дидактические игры, игровые упражнения, сказки, стихи, </w:t>
            </w:r>
            <w:proofErr w:type="spellStart"/>
            <w:r w:rsidRPr="00DC064B">
              <w:rPr>
                <w:rFonts w:ascii="Times New Roman" w:hAnsi="Times New Roman"/>
                <w:color w:val="333333"/>
                <w:sz w:val="24"/>
                <w:szCs w:val="24"/>
              </w:rPr>
              <w:t>ребесы</w:t>
            </w:r>
            <w:proofErr w:type="spellEnd"/>
            <w:r w:rsidRPr="00DC064B">
              <w:rPr>
                <w:rFonts w:ascii="Times New Roman" w:hAnsi="Times New Roman"/>
                <w:color w:val="333333"/>
                <w:sz w:val="24"/>
                <w:szCs w:val="24"/>
              </w:rPr>
              <w:t>, пословицы, поговорки  и т.д.</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150" w:line="240" w:lineRule="auto"/>
              <w:jc w:val="center"/>
              <w:rPr>
                <w:rFonts w:ascii="Times New Roman" w:hAnsi="Times New Roman"/>
                <w:b/>
                <w:i/>
                <w:sz w:val="36"/>
                <w:szCs w:val="36"/>
                <w:u w:val="single"/>
              </w:rPr>
            </w:pPr>
            <w:r w:rsidRPr="00DC064B">
              <w:rPr>
                <w:rFonts w:ascii="Times New Roman" w:hAnsi="Times New Roman"/>
                <w:b/>
                <w:i/>
                <w:sz w:val="36"/>
                <w:szCs w:val="36"/>
                <w:u w:val="single"/>
              </w:rPr>
              <w:t>Диагностика</w:t>
            </w:r>
          </w:p>
          <w:p w:rsidR="00DC064B" w:rsidRPr="00DC064B" w:rsidRDefault="00DC064B" w:rsidP="00DC064B">
            <w:pPr>
              <w:spacing w:after="150" w:line="240" w:lineRule="auto"/>
              <w:jc w:val="center"/>
              <w:rPr>
                <w:rFonts w:ascii="Times New Roman" w:hAnsi="Times New Roman"/>
                <w:color w:val="333333"/>
                <w:sz w:val="24"/>
                <w:szCs w:val="24"/>
              </w:rPr>
            </w:pPr>
            <w:r w:rsidRPr="00DC064B">
              <w:rPr>
                <w:rFonts w:ascii="Times New Roman" w:hAnsi="Times New Roman"/>
                <w:b/>
                <w:i/>
                <w:color w:val="FF0000"/>
                <w:sz w:val="48"/>
                <w:szCs w:val="48"/>
                <w:u w:val="single"/>
              </w:rPr>
              <w:t>1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сентябрь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Times New Roman" w:hAnsi="Times New Roman"/>
                <w:color w:val="333333"/>
                <w:sz w:val="24"/>
                <w:szCs w:val="24"/>
              </w:rPr>
            </w:pPr>
            <w:r w:rsidRPr="00DC064B">
              <w:rPr>
                <w:rFonts w:ascii="Helvetica" w:hAnsi="Helvetica" w:cs="Helvetica"/>
                <w:color w:val="333333"/>
                <w:sz w:val="21"/>
                <w:szCs w:val="21"/>
              </w:rPr>
              <w:t> </w:t>
            </w:r>
            <w:r w:rsidRPr="00DC064B">
              <w:rPr>
                <w:rFonts w:ascii="Times New Roman" w:eastAsia="Calibri" w:hAnsi="Times New Roman"/>
                <w:sz w:val="24"/>
                <w:szCs w:val="24"/>
                <w:lang w:eastAsia="en-US"/>
              </w:rPr>
              <w:t>Формировать умение  видеть равное количество разных предметов, закрепить умение вести счет предметов.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«Помоги Незнайке»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«Счет до 5»</w:t>
            </w:r>
          </w:p>
          <w:p w:rsidR="00DC064B" w:rsidRPr="00DC064B" w:rsidRDefault="00DC064B" w:rsidP="00DC064B">
            <w:pPr>
              <w:spacing w:after="0" w:line="240" w:lineRule="auto"/>
              <w:rPr>
                <w:rFonts w:ascii="Helvetica" w:hAnsi="Helvetica" w:cs="Helvetica"/>
                <w:sz w:val="21"/>
                <w:szCs w:val="21"/>
              </w:rPr>
            </w:pPr>
            <w:r w:rsidRPr="00DC064B">
              <w:rPr>
                <w:rFonts w:ascii="Times New Roman" w:hAnsi="Times New Roman"/>
                <w:sz w:val="24"/>
                <w:szCs w:val="24"/>
              </w:rPr>
              <w:t>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«Покормим курочек»</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rPr>
              <w:t> Сказка «Про отличницу»</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shd w:val="clear" w:color="auto" w:fill="FFFFFF"/>
              </w:rPr>
              <w:t>Упражнять в счете на слух</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Дидактическая игра</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shd w:val="clear" w:color="auto" w:fill="FFFFFF"/>
              </w:rPr>
              <w:t xml:space="preserve"> «Сосчитай и назови</w:t>
            </w:r>
            <w:r w:rsidRPr="00DC064B">
              <w:rPr>
                <w:rFonts w:eastAsia="Calibri"/>
                <w:shd w:val="clear" w:color="auto" w:fill="FFFFFF"/>
              </w:rPr>
              <w:t>»</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Познакомить детей с линейной моделью суток, уточнять представление об условном обозначении частей суток и их последовательности. </w:t>
            </w:r>
          </w:p>
          <w:p w:rsidR="00DC064B" w:rsidRPr="00DC064B" w:rsidRDefault="00DC064B" w:rsidP="00DC064B">
            <w:pPr>
              <w:spacing w:after="150" w:line="240" w:lineRule="auto"/>
              <w:rPr>
                <w:rFonts w:ascii="Helvetica" w:hAnsi="Helvetica" w:cs="Helvetica"/>
                <w:color w:val="333333"/>
                <w:sz w:val="21"/>
                <w:szCs w:val="21"/>
              </w:rPr>
            </w:pP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Беседа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«Знакомство с линейной моделью суток»</w:t>
            </w:r>
          </w:p>
          <w:p w:rsidR="00DC064B" w:rsidRPr="00DC064B" w:rsidRDefault="00DC064B" w:rsidP="00DC064B">
            <w:pPr>
              <w:spacing w:after="0" w:line="240" w:lineRule="auto"/>
              <w:rPr>
                <w:rFonts w:ascii="Times New Roman" w:eastAsia="Calibri" w:hAnsi="Times New Roman"/>
                <w:sz w:val="24"/>
                <w:szCs w:val="24"/>
              </w:rPr>
            </w:pPr>
            <w:proofErr w:type="spellStart"/>
            <w:r w:rsidRPr="00DC064B">
              <w:rPr>
                <w:rFonts w:ascii="Times New Roman" w:eastAsia="Calibri" w:hAnsi="Times New Roman"/>
                <w:sz w:val="24"/>
                <w:szCs w:val="24"/>
              </w:rPr>
              <w:t>Мнемотаблица</w:t>
            </w:r>
            <w:proofErr w:type="spellEnd"/>
            <w:r w:rsidRPr="00DC064B">
              <w:rPr>
                <w:rFonts w:ascii="Times New Roman" w:eastAsia="Calibri" w:hAnsi="Times New Roman"/>
                <w:sz w:val="24"/>
                <w:szCs w:val="24"/>
              </w:rPr>
              <w:t>:</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«Части суток»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(стих для заучивания)</w:t>
            </w:r>
            <w:r w:rsidRPr="00DC064B">
              <w:rPr>
                <w:rFonts w:ascii="Times New Roman" w:eastAsia="Calibri" w:hAnsi="Times New Roman"/>
                <w:sz w:val="24"/>
                <w:szCs w:val="24"/>
              </w:rPr>
              <w:br/>
              <w:t> </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октябрь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знания цифр и счёта в пределах 10</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«Овощной мешок»</w:t>
            </w:r>
          </w:p>
          <w:p w:rsidR="00DC064B" w:rsidRPr="00DC064B" w:rsidRDefault="00DC064B" w:rsidP="00DC064B">
            <w:pPr>
              <w:spacing w:after="150" w:line="240" w:lineRule="auto"/>
              <w:rPr>
                <w:rFonts w:ascii="Helvetica" w:hAnsi="Helvetica" w:cs="Helvetica"/>
                <w:color w:val="333333"/>
                <w:sz w:val="21"/>
                <w:szCs w:val="21"/>
              </w:rPr>
            </w:pP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Закреплять названия геометрических фигур.</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Формировать умение овладеть пространственными представлениями</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shd w:val="clear" w:color="auto" w:fill="FFFFFF"/>
              </w:rPr>
              <w:lastRenderedPageBreak/>
              <w:t>Развивать зрительное внимание, речь детей</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lastRenderedPageBreak/>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«Выложи по образцу и расскажи, как </w:t>
            </w:r>
            <w:proofErr w:type="gramStart"/>
            <w:r w:rsidRPr="00DC064B">
              <w:rPr>
                <w:rFonts w:ascii="Times New Roman" w:eastAsia="Calibri" w:hAnsi="Times New Roman"/>
                <w:sz w:val="24"/>
                <w:szCs w:val="24"/>
                <w:shd w:val="clear" w:color="auto" w:fill="FFFFFF"/>
              </w:rPr>
              <w:t>расположены</w:t>
            </w:r>
            <w:proofErr w:type="gramEnd"/>
            <w:r w:rsidRPr="00DC064B">
              <w:rPr>
                <w:rFonts w:ascii="Times New Roman" w:eastAsia="Calibri" w:hAnsi="Times New Roman"/>
                <w:sz w:val="24"/>
                <w:szCs w:val="24"/>
                <w:shd w:val="clear" w:color="auto" w:fill="FFFFFF"/>
              </w:rPr>
              <w:t>»</w:t>
            </w:r>
          </w:p>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shd w:val="clear" w:color="auto" w:fill="FFFFFF"/>
              </w:rPr>
              <w:t xml:space="preserve">Сказка «Как геометрические фигуры </w:t>
            </w:r>
            <w:proofErr w:type="gramStart"/>
            <w:r w:rsidRPr="00DC064B">
              <w:rPr>
                <w:rFonts w:ascii="Times New Roman" w:eastAsia="Calibri" w:hAnsi="Times New Roman"/>
                <w:sz w:val="24"/>
                <w:szCs w:val="24"/>
                <w:shd w:val="clear" w:color="auto" w:fill="FFFFFF"/>
              </w:rPr>
              <w:t>по</w:t>
            </w:r>
            <w:proofErr w:type="gramEnd"/>
            <w:r w:rsidRPr="00DC064B">
              <w:rPr>
                <w:rFonts w:ascii="Times New Roman" w:eastAsia="Calibri" w:hAnsi="Times New Roman"/>
                <w:sz w:val="24"/>
                <w:szCs w:val="24"/>
                <w:shd w:val="clear" w:color="auto" w:fill="FFFFFF"/>
              </w:rPr>
              <w:t xml:space="preserve"> спорили»</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Закрепляет счет, геометрические фигуры, представления о величине, временных представлениях;</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«Математический планшет» - полифункциональное пособие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000000"/>
                <w:sz w:val="24"/>
                <w:szCs w:val="24"/>
                <w:shd w:val="clear" w:color="auto" w:fill="FFFFFF"/>
              </w:rPr>
              <w:t>Формирование о последовательности дней недели.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«А какой сегодня день?»</w:t>
            </w: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Helvetica" w:eastAsia="Calibri" w:hAnsi="Helvetica" w:cs="Helvetica"/>
                <w:color w:val="333333"/>
                <w:sz w:val="21"/>
                <w:szCs w:val="21"/>
              </w:rPr>
            </w:pP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ноябрь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Упражнять детей в установлении последовательности частей суток, начиная с утра</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Дидактическое упражнение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«Разложи по порядку»</w:t>
            </w:r>
          </w:p>
          <w:p w:rsidR="00DC064B" w:rsidRPr="00DC064B" w:rsidRDefault="00DC064B" w:rsidP="00DC064B">
            <w:pPr>
              <w:spacing w:after="0" w:line="240" w:lineRule="auto"/>
              <w:rPr>
                <w:rFonts w:ascii="Times New Roman" w:eastAsia="Calibri" w:hAnsi="Times New Roman"/>
                <w:sz w:val="24"/>
                <w:szCs w:val="24"/>
              </w:rPr>
            </w:pPr>
            <w:r w:rsidRPr="00DC064B">
              <w:rPr>
                <w:rFonts w:eastAsia="Calibri"/>
              </w:rPr>
              <w:t> </w:t>
            </w:r>
            <w:r w:rsidRPr="00DC064B">
              <w:rPr>
                <w:rFonts w:ascii="Times New Roman" w:eastAsia="Calibri" w:hAnsi="Times New Roman"/>
                <w:sz w:val="24"/>
                <w:szCs w:val="24"/>
              </w:rPr>
              <w:t>(работа по моделям с цветом и числом)</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1"/>
                <w:szCs w:val="21"/>
              </w:rPr>
            </w:pPr>
            <w:r w:rsidRPr="00DC064B">
              <w:rPr>
                <w:rFonts w:ascii="Helvetica" w:hAnsi="Helvetica" w:cs="Helvetica"/>
                <w:color w:val="333333"/>
                <w:sz w:val="21"/>
                <w:szCs w:val="21"/>
              </w:rPr>
              <w:t> </w:t>
            </w:r>
            <w:r w:rsidRPr="00DC064B">
              <w:rPr>
                <w:rFonts w:ascii="Times New Roman" w:eastAsia="Calibri" w:hAnsi="Times New Roman"/>
                <w:sz w:val="24"/>
                <w:lang w:eastAsia="en-US"/>
              </w:rPr>
              <w:t>Развивать представления детей о ширине предметов; результаты сравнения отражать в речи словами: «шире», «уже», «широкое», «узкое»; учить показывать ширину предметов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 Разложи полотенце в стопочки»</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000000"/>
                <w:sz w:val="24"/>
                <w:szCs w:val="24"/>
                <w:shd w:val="clear" w:color="auto" w:fill="FFFFFF"/>
              </w:rPr>
              <w:t>С ним способствуют развитию у детей умения играть по правилам и выполнять инструкции, наглядно-образного мышления, воображения, внимания, понимания цвета, величины и формы, восприятия, комбинаторных способностей, мелкой моторики.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shd w:val="clear" w:color="auto" w:fill="FFFFFF"/>
              </w:rPr>
              <w:t>Игра «</w:t>
            </w:r>
            <w:proofErr w:type="spellStart"/>
            <w:r w:rsidRPr="00DC064B">
              <w:rPr>
                <w:rFonts w:ascii="Times New Roman" w:hAnsi="Times New Roman"/>
                <w:sz w:val="24"/>
                <w:szCs w:val="24"/>
                <w:shd w:val="clear" w:color="auto" w:fill="FFFFFF"/>
              </w:rPr>
              <w:t>Танграм</w:t>
            </w:r>
            <w:proofErr w:type="spellEnd"/>
            <w:r w:rsidRPr="00DC064B">
              <w:rPr>
                <w:rFonts w:ascii="Times New Roman" w:hAnsi="Times New Roman"/>
                <w:sz w:val="24"/>
                <w:szCs w:val="24"/>
                <w:shd w:val="clear" w:color="auto" w:fill="FFFFFF"/>
              </w:rPr>
              <w:t>»</w:t>
            </w:r>
          </w:p>
          <w:p w:rsidR="00DC064B" w:rsidRPr="00DC064B" w:rsidRDefault="00DC064B" w:rsidP="00DC064B">
            <w:pPr>
              <w:spacing w:after="150" w:line="240" w:lineRule="auto"/>
              <w:rPr>
                <w:rFonts w:ascii="Helvetica" w:hAnsi="Helvetica" w:cs="Helvetica"/>
                <w:color w:val="333333"/>
                <w:sz w:val="21"/>
                <w:szCs w:val="21"/>
              </w:rPr>
            </w:pP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eastAsia="Calibri"/>
              </w:rPr>
            </w:pPr>
            <w:r w:rsidRPr="00DC064B">
              <w:rPr>
                <w:rFonts w:eastAsia="Calibri"/>
              </w:rPr>
              <w:t> </w:t>
            </w:r>
            <w:r w:rsidRPr="00DC064B">
              <w:rPr>
                <w:rFonts w:ascii="Times New Roman" w:eastAsia="Calibri" w:hAnsi="Times New Roman"/>
                <w:sz w:val="24"/>
                <w:szCs w:val="24"/>
              </w:rPr>
              <w:t xml:space="preserve">Развитие восприятие формы способность выделять </w:t>
            </w:r>
            <w:proofErr w:type="spellStart"/>
            <w:r w:rsidRPr="00DC064B">
              <w:rPr>
                <w:rFonts w:ascii="Times New Roman" w:eastAsia="Calibri" w:hAnsi="Times New Roman"/>
                <w:sz w:val="24"/>
                <w:szCs w:val="24"/>
              </w:rPr>
              <w:t>фигурыиз</w:t>
            </w:r>
            <w:proofErr w:type="spellEnd"/>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фона</w:t>
            </w:r>
            <w:proofErr w:type="gramStart"/>
            <w:r w:rsidRPr="00DC064B">
              <w:rPr>
                <w:rFonts w:ascii="Times New Roman" w:eastAsia="Calibri" w:hAnsi="Times New Roman"/>
                <w:sz w:val="24"/>
                <w:szCs w:val="24"/>
              </w:rPr>
              <w:t>,с</w:t>
            </w:r>
            <w:proofErr w:type="gramEnd"/>
            <w:r w:rsidRPr="00DC064B">
              <w:rPr>
                <w:rFonts w:ascii="Times New Roman" w:eastAsia="Calibri" w:hAnsi="Times New Roman"/>
                <w:sz w:val="24"/>
                <w:szCs w:val="24"/>
              </w:rPr>
              <w:t>пособность</w:t>
            </w:r>
            <w:proofErr w:type="spellEnd"/>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выделениюосновных</w:t>
            </w:r>
            <w:proofErr w:type="spellEnd"/>
            <w:r w:rsidRPr="00DC064B">
              <w:rPr>
                <w:rFonts w:ascii="Times New Roman" w:eastAsia="Calibri" w:hAnsi="Times New Roman"/>
                <w:sz w:val="24"/>
                <w:szCs w:val="24"/>
              </w:rPr>
              <w:t xml:space="preserve"> признаков из объекта, </w:t>
            </w:r>
            <w:proofErr w:type="spellStart"/>
            <w:r w:rsidRPr="00DC064B">
              <w:rPr>
                <w:rFonts w:ascii="Times New Roman" w:eastAsia="Calibri" w:hAnsi="Times New Roman"/>
                <w:sz w:val="24"/>
                <w:szCs w:val="24"/>
              </w:rPr>
              <w:t>глазомер,воображение</w:t>
            </w:r>
            <w:proofErr w:type="spellEnd"/>
            <w:r w:rsidRPr="00DC064B">
              <w:rPr>
                <w:rFonts w:ascii="Times New Roman" w:eastAsia="Calibri" w:hAnsi="Times New Roman"/>
                <w:sz w:val="24"/>
                <w:szCs w:val="24"/>
              </w:rPr>
              <w:t>, зрительно –моторную координацию, мышление умение работать по правилам</w:t>
            </w:r>
            <w:r w:rsidRPr="00DC064B">
              <w:rPr>
                <w:rFonts w:eastAsia="Calibri"/>
              </w:rPr>
              <w:t>.</w:t>
            </w:r>
          </w:p>
          <w:p w:rsidR="00DC064B" w:rsidRPr="00DC064B" w:rsidRDefault="00DC064B" w:rsidP="00DC064B">
            <w:pPr>
              <w:spacing w:after="0" w:line="240" w:lineRule="auto"/>
              <w:rPr>
                <w:rFonts w:eastAsia="Calibri"/>
              </w:rPr>
            </w:pP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«Пентамино»</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rPr>
            </w:pPr>
            <w:r w:rsidRPr="00DC064B">
              <w:rPr>
                <w:rFonts w:ascii="Times New Roman" w:eastAsia="Calibri" w:hAnsi="Times New Roman"/>
                <w:i/>
                <w:color w:val="7030A0"/>
                <w:sz w:val="24"/>
                <w:szCs w:val="24"/>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rPr>
            </w:pPr>
            <w:proofErr w:type="gramStart"/>
            <w:r w:rsidRPr="00DC064B">
              <w:rPr>
                <w:rFonts w:ascii="Times New Roman" w:eastAsia="Calibri" w:hAnsi="Times New Roman"/>
                <w:i/>
                <w:color w:val="7030A0"/>
                <w:sz w:val="24"/>
                <w:szCs w:val="24"/>
              </w:rPr>
              <w:t>1.«Занимательные игры своими руками»  (пополнение математического уголка:</w:t>
            </w:r>
            <w:proofErr w:type="gramEnd"/>
            <w:r w:rsidRPr="00DC064B">
              <w:rPr>
                <w:rFonts w:ascii="Times New Roman" w:eastAsia="Calibri" w:hAnsi="Times New Roman"/>
                <w:i/>
                <w:color w:val="7030A0"/>
                <w:sz w:val="24"/>
                <w:szCs w:val="24"/>
              </w:rPr>
              <w:t xml:space="preserve"> </w:t>
            </w:r>
            <w:proofErr w:type="gramStart"/>
            <w:r w:rsidRPr="00DC064B">
              <w:rPr>
                <w:rFonts w:ascii="Times New Roman" w:eastAsia="Calibri" w:hAnsi="Times New Roman"/>
                <w:i/>
                <w:color w:val="7030A0"/>
                <w:sz w:val="24"/>
                <w:szCs w:val="24"/>
              </w:rPr>
              <w:t>«В гостях у Пифагора» изготовление занимательных игр).</w:t>
            </w:r>
            <w:proofErr w:type="gramEnd"/>
          </w:p>
          <w:p w:rsidR="00DC064B" w:rsidRPr="00DC064B" w:rsidRDefault="00DC064B" w:rsidP="00DC064B">
            <w:pPr>
              <w:spacing w:after="0" w:line="240" w:lineRule="auto"/>
              <w:rPr>
                <w:rFonts w:ascii="Times New Roman" w:eastAsia="Calibri" w:hAnsi="Times New Roman"/>
                <w:i/>
                <w:color w:val="7030A0"/>
                <w:sz w:val="24"/>
                <w:szCs w:val="24"/>
              </w:rPr>
            </w:pPr>
            <w:r w:rsidRPr="00DC064B">
              <w:rPr>
                <w:rFonts w:ascii="Times New Roman" w:eastAsia="Calibri" w:hAnsi="Times New Roman"/>
                <w:i/>
                <w:color w:val="7030A0"/>
                <w:sz w:val="24"/>
                <w:szCs w:val="24"/>
              </w:rPr>
              <w:t>2. Беседа: «Роль развивающих игр в формировании элементарных математических представлений у детей старшего дошкольного возраста».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i/>
                <w:color w:val="7030A0"/>
                <w:sz w:val="24"/>
                <w:szCs w:val="24"/>
              </w:rPr>
              <w:t xml:space="preserve">3.Родительское собрание в нетрадиционной форме мастер </w:t>
            </w:r>
            <w:proofErr w:type="gramStart"/>
            <w:r w:rsidRPr="00DC064B">
              <w:rPr>
                <w:rFonts w:ascii="Times New Roman" w:eastAsia="Calibri" w:hAnsi="Times New Roman"/>
                <w:i/>
                <w:color w:val="7030A0"/>
                <w:sz w:val="24"/>
                <w:szCs w:val="24"/>
              </w:rPr>
              <w:t>–к</w:t>
            </w:r>
            <w:proofErr w:type="gramEnd"/>
            <w:r w:rsidRPr="00DC064B">
              <w:rPr>
                <w:rFonts w:ascii="Times New Roman" w:eastAsia="Calibri" w:hAnsi="Times New Roman"/>
                <w:i/>
                <w:color w:val="7030A0"/>
                <w:sz w:val="24"/>
                <w:szCs w:val="24"/>
              </w:rPr>
              <w:t>ласс по ФЭМП «В гостях у Пифагора»</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2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lastRenderedPageBreak/>
              <w:t>декабрь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Закрепить умение устанавливать последовательность частей суток, начиная с </w:t>
            </w:r>
            <w:proofErr w:type="spellStart"/>
            <w:r w:rsidRPr="00DC064B">
              <w:rPr>
                <w:rFonts w:ascii="Times New Roman" w:eastAsia="Calibri" w:hAnsi="Times New Roman"/>
                <w:sz w:val="24"/>
                <w:szCs w:val="24"/>
              </w:rPr>
              <w:t>утра</w:t>
            </w:r>
            <w:r w:rsidRPr="00DC064B">
              <w:rPr>
                <w:rFonts w:ascii="Times New Roman" w:eastAsia="Calibri" w:hAnsi="Times New Roman"/>
                <w:bCs/>
                <w:color w:val="000000"/>
                <w:sz w:val="24"/>
                <w:szCs w:val="24"/>
              </w:rPr>
              <w:t>Формирование</w:t>
            </w:r>
            <w:proofErr w:type="spellEnd"/>
            <w:r w:rsidRPr="00DC064B">
              <w:rPr>
                <w:rFonts w:ascii="Times New Roman" w:eastAsia="Calibri" w:hAnsi="Times New Roman"/>
                <w:bCs/>
                <w:color w:val="000000"/>
                <w:sz w:val="24"/>
                <w:szCs w:val="24"/>
              </w:rPr>
              <w:t xml:space="preserve"> представлений о последовательности дней недели.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Дидактические игры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«Часы гномов»</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«Живая неделя»</w:t>
            </w:r>
          </w:p>
          <w:p w:rsidR="00DC064B" w:rsidRPr="00DC064B" w:rsidRDefault="00DC064B" w:rsidP="00DC064B">
            <w:pPr>
              <w:spacing w:after="0" w:line="240" w:lineRule="auto"/>
              <w:rPr>
                <w:rFonts w:eastAsia="Calibri"/>
              </w:rPr>
            </w:pPr>
            <w:r w:rsidRPr="00DC064B">
              <w:rPr>
                <w:rFonts w:ascii="Times New Roman" w:eastAsia="Calibri" w:hAnsi="Times New Roman"/>
                <w:sz w:val="24"/>
                <w:szCs w:val="24"/>
              </w:rPr>
              <w:t>(работа по моделям)</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rPr>
            </w:pPr>
            <w:r w:rsidRPr="00DC064B">
              <w:rPr>
                <w:rFonts w:ascii="Times New Roman" w:eastAsia="Calibri" w:hAnsi="Times New Roman"/>
                <w:sz w:val="24"/>
              </w:rPr>
              <w:t>Формировать умения читать схематические изображения, выстраивать образ по схеме.</w:t>
            </w:r>
          </w:p>
          <w:p w:rsidR="00DC064B" w:rsidRPr="00DC064B" w:rsidRDefault="00DC064B" w:rsidP="00DC064B">
            <w:pPr>
              <w:spacing w:after="0" w:line="240" w:lineRule="auto"/>
              <w:rPr>
                <w:rFonts w:ascii="Times New Roman" w:eastAsia="Calibri" w:hAnsi="Times New Roman"/>
                <w:szCs w:val="21"/>
              </w:rPr>
            </w:pPr>
            <w:r w:rsidRPr="00DC064B">
              <w:rPr>
                <w:rFonts w:ascii="Times New Roman" w:eastAsia="Calibri" w:hAnsi="Times New Roman"/>
                <w:sz w:val="24"/>
              </w:rPr>
              <w:t xml:space="preserve">Развивать сенсорные способности у детей, образное и логическое мышление, смекалку и сообразительность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w:t>
            </w:r>
            <w:proofErr w:type="spellStart"/>
            <w:r w:rsidRPr="00DC064B">
              <w:rPr>
                <w:rFonts w:ascii="Times New Roman" w:eastAsia="Calibri" w:hAnsi="Times New Roman"/>
                <w:sz w:val="24"/>
                <w:szCs w:val="24"/>
              </w:rPr>
              <w:t>Колумбово</w:t>
            </w:r>
            <w:proofErr w:type="spellEnd"/>
            <w:r w:rsidRPr="00DC064B">
              <w:rPr>
                <w:rFonts w:ascii="Times New Roman" w:eastAsia="Calibri" w:hAnsi="Times New Roman"/>
                <w:sz w:val="24"/>
                <w:szCs w:val="24"/>
              </w:rPr>
              <w:t xml:space="preserve"> яйцо»</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Загадки про геометрические фигуры</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000000"/>
                <w:sz w:val="24"/>
                <w:szCs w:val="24"/>
                <w:shd w:val="clear" w:color="auto" w:fill="FFFFFF"/>
              </w:rPr>
              <w:t>Закрепить умение считать предметы и устанавливать, соответствие их количества определенной цифре.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«Найдите домик для числа»</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Helvetica" w:eastAsia="Calibri" w:hAnsi="Helvetica" w:cs="Helvetica"/>
                <w:sz w:val="21"/>
                <w:szCs w:val="21"/>
              </w:rPr>
            </w:pPr>
            <w:r w:rsidRPr="00DC064B">
              <w:rPr>
                <w:rFonts w:ascii="Times New Roman" w:eastAsia="Calibri" w:hAnsi="Times New Roman"/>
                <w:sz w:val="24"/>
                <w:szCs w:val="24"/>
              </w:rPr>
              <w:t>Развитие внимания и наблюдательности у детей</w:t>
            </w:r>
            <w:r w:rsidRPr="00DC064B">
              <w:rPr>
                <w:rFonts w:eastAsia="Calibri"/>
              </w:rPr>
              <w:t>.</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«Матрешки»</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005895" w:rsidP="00DC064B">
            <w:pPr>
              <w:spacing w:after="150" w:line="240" w:lineRule="auto"/>
              <w:rPr>
                <w:rFonts w:ascii="Helvetica" w:hAnsi="Helvetica" w:cs="Helvetica"/>
                <w:color w:val="333333"/>
                <w:sz w:val="21"/>
                <w:szCs w:val="21"/>
              </w:rPr>
            </w:pPr>
            <w:r>
              <w:rPr>
                <w:rFonts w:ascii="Times New Roman" w:hAnsi="Times New Roman"/>
                <w:color w:val="333333"/>
                <w:sz w:val="24"/>
                <w:szCs w:val="24"/>
              </w:rPr>
              <w:t xml:space="preserve">   </w:t>
            </w:r>
            <w:r w:rsidR="00DC064B" w:rsidRPr="00DC064B">
              <w:rPr>
                <w:rFonts w:ascii="Times New Roman" w:hAnsi="Times New Roman"/>
                <w:color w:val="333333"/>
                <w:sz w:val="24"/>
                <w:szCs w:val="24"/>
              </w:rPr>
              <w:t>январь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lang w:eastAsia="en-US"/>
              </w:rPr>
              <w:t>Развивать представления детей о ширине предметов; результаты сравнения отражать в речи словами: «шире», «уже», «широкая», «узкая»; учить показывать ширину предметов.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«Огород бабушки Насти»</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читать схематические изображения, выстраивать образ по схеме.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Колумбово</w:t>
            </w:r>
            <w:proofErr w:type="spellEnd"/>
            <w:r w:rsidRPr="00DC064B">
              <w:rPr>
                <w:rFonts w:ascii="Times New Roman" w:eastAsia="Calibri" w:hAnsi="Times New Roman"/>
                <w:sz w:val="24"/>
                <w:szCs w:val="24"/>
              </w:rPr>
              <w:t xml:space="preserve"> яйцо»</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Закрепить знания о геометрических фигурах</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Развитие связной речи.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«Волшебный мешочек»</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Стихотворение: «Мы встречаемся везде…»</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Формирование умения конструировать числа из конструктора  от 1 до 10.</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«Конструктор»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(работа по схемам)</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005895" w:rsidP="00DC064B">
            <w:pPr>
              <w:spacing w:after="150" w:line="240" w:lineRule="auto"/>
              <w:rPr>
                <w:rFonts w:ascii="Helvetica" w:hAnsi="Helvetica" w:cs="Helvetica"/>
                <w:color w:val="333333"/>
                <w:sz w:val="21"/>
                <w:szCs w:val="21"/>
              </w:rPr>
            </w:pPr>
            <w:r>
              <w:rPr>
                <w:rFonts w:ascii="Times New Roman" w:hAnsi="Times New Roman"/>
                <w:color w:val="333333"/>
                <w:sz w:val="24"/>
                <w:szCs w:val="24"/>
              </w:rPr>
              <w:t xml:space="preserve">   </w:t>
            </w:r>
            <w:r w:rsidR="00DC064B" w:rsidRPr="00DC064B">
              <w:rPr>
                <w:rFonts w:ascii="Times New Roman" w:hAnsi="Times New Roman"/>
                <w:color w:val="333333"/>
                <w:sz w:val="24"/>
                <w:szCs w:val="24"/>
              </w:rPr>
              <w:t>февраль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hAnsi="Times New Roman"/>
                <w:color w:val="333333"/>
                <w:sz w:val="24"/>
                <w:szCs w:val="24"/>
              </w:rPr>
              <w:t>Упражнять в</w:t>
            </w:r>
            <w:r w:rsidR="00005895">
              <w:rPr>
                <w:rFonts w:ascii="Times New Roman" w:hAnsi="Times New Roman"/>
                <w:color w:val="333333"/>
                <w:sz w:val="24"/>
                <w:szCs w:val="24"/>
              </w:rPr>
              <w:t xml:space="preserve"> </w:t>
            </w:r>
            <w:r w:rsidRPr="00DC064B">
              <w:rPr>
                <w:rFonts w:ascii="Times New Roman" w:eastAsia="Calibri" w:hAnsi="Times New Roman"/>
                <w:sz w:val="24"/>
                <w:szCs w:val="24"/>
                <w:lang w:eastAsia="en-US"/>
              </w:rPr>
              <w:t>определении места  числа в натуральном ряду, назвать пропущенное число.</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«Числовые домики»</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proofErr w:type="gramStart"/>
            <w:r w:rsidRPr="00DC064B">
              <w:rPr>
                <w:rFonts w:ascii="Times New Roman" w:hAnsi="Times New Roman"/>
                <w:color w:val="000000"/>
                <w:sz w:val="24"/>
                <w:szCs w:val="24"/>
                <w:shd w:val="clear" w:color="auto" w:fill="FFFFFF"/>
              </w:rPr>
              <w:t>Упражнять детей в умении составлять новые геометрические фигуры из имеющихся по образцу и замыслу.</w:t>
            </w:r>
            <w:proofErr w:type="gramEnd"/>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p w:rsidR="00DC064B" w:rsidRPr="00DC064B" w:rsidRDefault="00DC064B" w:rsidP="00DC064B">
            <w:pPr>
              <w:spacing w:after="0" w:line="240" w:lineRule="auto"/>
              <w:rPr>
                <w:rFonts w:ascii="Times New Roman" w:eastAsia="Calibri" w:hAnsi="Times New Roman"/>
                <w:kern w:val="36"/>
                <w:sz w:val="45"/>
                <w:szCs w:val="45"/>
              </w:rPr>
            </w:pPr>
            <w:r w:rsidRPr="00DC064B">
              <w:rPr>
                <w:rFonts w:ascii="Times New Roman" w:eastAsia="Calibri" w:hAnsi="Times New Roman"/>
                <w:kern w:val="36"/>
                <w:sz w:val="24"/>
                <w:szCs w:val="24"/>
                <w:shd w:val="clear" w:color="auto" w:fill="FFFFFF"/>
              </w:rPr>
              <w:t>Игра «</w:t>
            </w:r>
            <w:proofErr w:type="spellStart"/>
            <w:r w:rsidRPr="00DC064B">
              <w:rPr>
                <w:rFonts w:ascii="Times New Roman" w:eastAsia="Calibri" w:hAnsi="Times New Roman"/>
                <w:kern w:val="36"/>
                <w:sz w:val="24"/>
                <w:szCs w:val="24"/>
                <w:shd w:val="clear" w:color="auto" w:fill="FFFFFF"/>
              </w:rPr>
              <w:t>Танграм</w:t>
            </w:r>
            <w:proofErr w:type="spellEnd"/>
            <w:r w:rsidRPr="00DC064B">
              <w:rPr>
                <w:rFonts w:ascii="Times New Roman" w:eastAsia="Calibri" w:hAnsi="Times New Roman"/>
                <w:kern w:val="36"/>
                <w:sz w:val="24"/>
                <w:szCs w:val="24"/>
                <w:shd w:val="clear" w:color="auto" w:fill="FFFFFF"/>
              </w:rPr>
              <w:t>»</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наблюдательности и счет до десяти.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sz w:val="24"/>
                <w:szCs w:val="24"/>
              </w:rPr>
              <w:t>«Рассеянный художник»</w:t>
            </w:r>
          </w:p>
          <w:p w:rsidR="00DC064B" w:rsidRPr="00DC064B" w:rsidRDefault="00DC064B" w:rsidP="00DC064B">
            <w:pPr>
              <w:spacing w:after="0" w:line="240" w:lineRule="auto"/>
              <w:rPr>
                <w:rFonts w:ascii="Times New Roman" w:eastAsia="Calibri" w:hAnsi="Times New Roman"/>
              </w:rPr>
            </w:pPr>
            <w:r w:rsidRPr="00DC064B">
              <w:rPr>
                <w:rFonts w:ascii="Times New Roman" w:eastAsia="Calibri" w:hAnsi="Times New Roman"/>
              </w:rPr>
              <w:lastRenderedPageBreak/>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lang w:eastAsia="en-US"/>
              </w:rPr>
            </w:pPr>
            <w:r w:rsidRPr="00DC064B">
              <w:rPr>
                <w:rFonts w:ascii="Times New Roman" w:eastAsia="Calibri" w:hAnsi="Times New Roman"/>
                <w:sz w:val="24"/>
                <w:szCs w:val="24"/>
                <w:shd w:val="clear" w:color="auto" w:fill="FFFFFF"/>
                <w:lang w:eastAsia="en-US"/>
              </w:rPr>
              <w:t>Развитие логического мышления.</w:t>
            </w:r>
          </w:p>
          <w:p w:rsidR="00DC064B" w:rsidRPr="00DC064B" w:rsidRDefault="00DC064B" w:rsidP="00DC064B">
            <w:pPr>
              <w:spacing w:after="0" w:line="240" w:lineRule="auto"/>
              <w:rPr>
                <w:rFonts w:ascii="Helvetica" w:hAnsi="Helvetica" w:cs="Helvetica"/>
                <w:color w:val="333333"/>
                <w:sz w:val="21"/>
                <w:szCs w:val="21"/>
              </w:rPr>
            </w:pPr>
            <w:r w:rsidRPr="00DC064B">
              <w:rPr>
                <w:rFonts w:ascii="Times New Roman" w:eastAsia="Calibri" w:hAnsi="Times New Roman"/>
                <w:sz w:val="24"/>
                <w:szCs w:val="24"/>
                <w:shd w:val="clear" w:color="auto" w:fill="FFFFFF"/>
                <w:lang w:eastAsia="en-US"/>
              </w:rPr>
              <w:t xml:space="preserve"> Умения выделять и изменять свойства геометрических фигур согласно условиям, заданным с помощью цепочки знаков символов.</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rPr>
              <w:t>«Ноутбук»</w:t>
            </w:r>
          </w:p>
          <w:p w:rsidR="00DC064B" w:rsidRPr="00DC064B" w:rsidRDefault="00DC064B" w:rsidP="00DC064B">
            <w:pPr>
              <w:spacing w:after="150" w:line="240" w:lineRule="auto"/>
              <w:rPr>
                <w:rFonts w:ascii="Helvetica" w:hAnsi="Helvetica" w:cs="Helvetica"/>
                <w:color w:val="333333"/>
                <w:sz w:val="21"/>
                <w:szCs w:val="21"/>
              </w:rPr>
            </w:pPr>
            <w:r w:rsidRPr="00DC064B">
              <w:rPr>
                <w:rFonts w:ascii="Helvetica" w:hAnsi="Helvetica" w:cs="Helvetica"/>
                <w:color w:val="333333"/>
                <w:sz w:val="21"/>
                <w:szCs w:val="21"/>
              </w:rPr>
              <w:t> </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1.Консультация  «Инновационные технологии в ФЭМП у детей дошкольного возраста»</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2.Буклеты для родителей: «Развитие логического мышления дошкольников средствами занимательной математики: задачи – шутки, задачи в стихах, головоломки.</w:t>
            </w:r>
          </w:p>
          <w:p w:rsidR="00DC064B" w:rsidRPr="00DC064B" w:rsidRDefault="00DC064B" w:rsidP="00DC064B">
            <w:pPr>
              <w:spacing w:after="0" w:line="240" w:lineRule="auto"/>
              <w:rPr>
                <w:rFonts w:eastAsia="Calibri"/>
                <w:color w:val="000000"/>
                <w:sz w:val="28"/>
                <w:szCs w:val="28"/>
                <w:shd w:val="clear" w:color="auto" w:fill="FFFFFF"/>
                <w:lang w:eastAsia="en-US"/>
              </w:rPr>
            </w:pPr>
            <w:r w:rsidRPr="00DC064B">
              <w:rPr>
                <w:rFonts w:ascii="Times New Roman" w:eastAsia="Calibri" w:hAnsi="Times New Roman"/>
                <w:i/>
                <w:color w:val="7030A0"/>
                <w:sz w:val="24"/>
                <w:szCs w:val="24"/>
                <w:lang w:eastAsia="en-US"/>
              </w:rPr>
              <w:t xml:space="preserve">3.Пополнение математической библиотеки книжками </w:t>
            </w:r>
            <w:proofErr w:type="gramStart"/>
            <w:r w:rsidRPr="00DC064B">
              <w:rPr>
                <w:rFonts w:ascii="Times New Roman" w:eastAsia="Calibri" w:hAnsi="Times New Roman"/>
                <w:i/>
                <w:color w:val="7030A0"/>
                <w:sz w:val="24"/>
                <w:szCs w:val="24"/>
                <w:lang w:eastAsia="en-US"/>
              </w:rPr>
              <w:t>–м</w:t>
            </w:r>
            <w:proofErr w:type="gramEnd"/>
            <w:r w:rsidRPr="00DC064B">
              <w:rPr>
                <w:rFonts w:ascii="Times New Roman" w:eastAsia="Calibri" w:hAnsi="Times New Roman"/>
                <w:i/>
                <w:color w:val="7030A0"/>
                <w:sz w:val="24"/>
                <w:szCs w:val="24"/>
                <w:lang w:eastAsia="en-US"/>
              </w:rPr>
              <w:t>алышками «Весёлые фигуры»</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3квартал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март</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Формировать умение   видеть в окружающих предметах форму знакомых геометрических фигур.</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Дидактическая игра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«Назови предмет такой же формы»</w:t>
            </w:r>
          </w:p>
          <w:p w:rsidR="00DC064B" w:rsidRPr="00DC064B" w:rsidRDefault="00DC064B" w:rsidP="00DC064B">
            <w:pPr>
              <w:spacing w:after="0" w:line="240" w:lineRule="auto"/>
            </w:pPr>
            <w:r w:rsidRPr="00DC064B">
              <w:rPr>
                <w:rFonts w:ascii="Times New Roman" w:hAnsi="Times New Roman"/>
                <w:sz w:val="24"/>
                <w:szCs w:val="24"/>
              </w:rPr>
              <w:t>Сказка «Как мяч нашёл себе друзей»</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Тренировать детей различать правую и левую руки, правую и левую сторону.</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rPr>
              <w:t>Развивать мелкую моторику.</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Графический диктант</w:t>
            </w:r>
          </w:p>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 «Слоник»</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«Домик»</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hAnsi="Times New Roman"/>
                <w:color w:val="111111"/>
                <w:sz w:val="24"/>
                <w:szCs w:val="24"/>
                <w:shd w:val="clear" w:color="auto" w:fill="FFFFFF"/>
              </w:rPr>
              <w:t>Учить читать схематические изображения, выстраивать образ по схеме.</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111111"/>
                <w:sz w:val="24"/>
                <w:szCs w:val="24"/>
                <w:shd w:val="clear" w:color="auto" w:fill="FFFFFF"/>
              </w:rPr>
            </w:pPr>
            <w:r w:rsidRPr="00DC064B">
              <w:rPr>
                <w:rFonts w:ascii="Times New Roman" w:hAnsi="Times New Roman"/>
                <w:color w:val="111111"/>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hAnsi="Times New Roman"/>
                <w:color w:val="111111"/>
                <w:sz w:val="24"/>
                <w:szCs w:val="24"/>
                <w:shd w:val="clear" w:color="auto" w:fill="FFFFFF"/>
              </w:rPr>
              <w:t>«</w:t>
            </w:r>
            <w:proofErr w:type="spellStart"/>
            <w:r w:rsidRPr="00DC064B">
              <w:rPr>
                <w:rFonts w:ascii="Times New Roman" w:hAnsi="Times New Roman"/>
                <w:color w:val="111111"/>
                <w:sz w:val="24"/>
                <w:szCs w:val="24"/>
                <w:shd w:val="clear" w:color="auto" w:fill="FFFFFF"/>
              </w:rPr>
              <w:t>Колумбово</w:t>
            </w:r>
            <w:proofErr w:type="spellEnd"/>
            <w:r w:rsidRPr="00DC064B">
              <w:rPr>
                <w:rFonts w:ascii="Times New Roman" w:hAnsi="Times New Roman"/>
                <w:color w:val="111111"/>
                <w:sz w:val="24"/>
                <w:szCs w:val="24"/>
                <w:shd w:val="clear" w:color="auto" w:fill="FFFFFF"/>
              </w:rPr>
              <w:t xml:space="preserve"> яйцо»</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Закрепить детей ориентироваться по рядам и столбикам на плоскости.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shd w:val="clear" w:color="auto" w:fill="FFFFFF"/>
              </w:rPr>
            </w:pPr>
            <w:r w:rsidRPr="00DC064B">
              <w:rPr>
                <w:rFonts w:ascii="Times New Roman" w:eastAsia="Calibri" w:hAnsi="Times New Roman"/>
                <w:sz w:val="24"/>
                <w:szCs w:val="24"/>
                <w:shd w:val="clear" w:color="auto" w:fill="FFFFFF"/>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sz w:val="24"/>
                <w:szCs w:val="24"/>
                <w:shd w:val="clear" w:color="auto" w:fill="FFFFFF"/>
              </w:rPr>
              <w:t>«</w:t>
            </w:r>
            <w:proofErr w:type="spellStart"/>
            <w:r w:rsidRPr="00DC064B">
              <w:rPr>
                <w:rFonts w:ascii="Times New Roman" w:eastAsia="Calibri" w:hAnsi="Times New Roman"/>
                <w:sz w:val="24"/>
                <w:szCs w:val="24"/>
                <w:shd w:val="clear" w:color="auto" w:fill="FFFFFF"/>
              </w:rPr>
              <w:t>Судоку</w:t>
            </w:r>
            <w:proofErr w:type="spellEnd"/>
            <w:r w:rsidRPr="00DC064B">
              <w:rPr>
                <w:rFonts w:ascii="Times New Roman" w:eastAsia="Calibri" w:hAnsi="Times New Roman"/>
                <w:sz w:val="24"/>
                <w:szCs w:val="24"/>
                <w:shd w:val="clear" w:color="auto" w:fill="FFFFFF"/>
              </w:rPr>
              <w:t>».</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апрель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r w:rsidRPr="00DC064B">
              <w:rPr>
                <w:rFonts w:ascii="Times New Roman" w:eastAsia="Calibri" w:hAnsi="Times New Roman"/>
                <w:sz w:val="24"/>
                <w:szCs w:val="24"/>
                <w:shd w:val="clear" w:color="auto" w:fill="FFFFFF"/>
                <w:lang w:eastAsia="en-US"/>
              </w:rPr>
              <w:t>Формировать понимание отношений между рядом стоящими числами.</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Дидактическая игра </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«Найди соседей числа»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color w:val="333333"/>
                <w:sz w:val="24"/>
                <w:szCs w:val="24"/>
              </w:rPr>
            </w:pPr>
            <w:proofErr w:type="gramStart"/>
            <w:r w:rsidRPr="00DC064B">
              <w:rPr>
                <w:rFonts w:ascii="Times New Roman" w:hAnsi="Times New Roman"/>
                <w:color w:val="000000"/>
                <w:sz w:val="24"/>
                <w:szCs w:val="24"/>
                <w:shd w:val="clear" w:color="auto" w:fill="FFFFFF"/>
              </w:rPr>
              <w:t>Упражнять детей в умении составлять новые геометрические фигуры из имеющихся по образцу и замыслу.</w:t>
            </w:r>
            <w:proofErr w:type="gramEnd"/>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Дидактическая игра</w:t>
            </w:r>
          </w:p>
          <w:p w:rsidR="00DC064B" w:rsidRPr="00DC064B" w:rsidRDefault="00DC064B" w:rsidP="00DC064B">
            <w:pPr>
              <w:spacing w:after="0" w:line="240" w:lineRule="auto"/>
              <w:rPr>
                <w:rFonts w:ascii="Times New Roman" w:hAnsi="Times New Roman"/>
                <w:sz w:val="24"/>
                <w:szCs w:val="24"/>
              </w:rPr>
            </w:pPr>
            <w:r w:rsidRPr="00DC064B">
              <w:rPr>
                <w:rFonts w:ascii="Times New Roman" w:hAnsi="Times New Roman"/>
                <w:sz w:val="24"/>
                <w:szCs w:val="24"/>
              </w:rPr>
              <w:t xml:space="preserve"> «</w:t>
            </w:r>
            <w:proofErr w:type="spellStart"/>
            <w:r w:rsidRPr="00DC064B">
              <w:rPr>
                <w:rFonts w:ascii="Times New Roman" w:hAnsi="Times New Roman"/>
                <w:sz w:val="24"/>
                <w:szCs w:val="24"/>
              </w:rPr>
              <w:t>Танграм</w:t>
            </w:r>
            <w:proofErr w:type="spellEnd"/>
            <w:r w:rsidRPr="00DC064B">
              <w:rPr>
                <w:rFonts w:ascii="Times New Roman" w:hAnsi="Times New Roman"/>
                <w:sz w:val="24"/>
                <w:szCs w:val="24"/>
              </w:rPr>
              <w:t>»</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Закрепляем детей делить целое на 2, 4 части складыванием предмета пополам.</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«Разделим пополам»</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замечать нарушения в равномерности нарастания величин.</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«Сломанная лестница»</w:t>
            </w:r>
          </w:p>
        </w:tc>
      </w:tr>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май</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Определить место числа в натуральном ряду, назвать пропущенное число.</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Закреплять умение называть части суток в прямой и обратной последовательности.</w:t>
            </w:r>
          </w:p>
          <w:p w:rsidR="00DC064B" w:rsidRPr="00DC064B" w:rsidRDefault="00DC064B" w:rsidP="00DC064B">
            <w:pPr>
              <w:spacing w:after="0" w:line="240" w:lineRule="auto"/>
              <w:rPr>
                <w:rFonts w:ascii="Times New Roman" w:eastAsia="Calibri" w:hAnsi="Times New Roman"/>
                <w:color w:val="000000"/>
                <w:sz w:val="24"/>
                <w:szCs w:val="24"/>
                <w:shd w:val="clear" w:color="auto" w:fill="FFFFFF"/>
              </w:rPr>
            </w:pPr>
            <w:r w:rsidRPr="00DC064B">
              <w:rPr>
                <w:rFonts w:ascii="Times New Roman" w:eastAsia="Calibri" w:hAnsi="Times New Roman"/>
                <w:color w:val="000000"/>
                <w:sz w:val="24"/>
                <w:szCs w:val="24"/>
                <w:shd w:val="clear" w:color="auto" w:fill="FFFFFF"/>
              </w:rPr>
              <w:t>развитие ориентировки в пространстве.</w:t>
            </w:r>
          </w:p>
          <w:p w:rsidR="00DC064B" w:rsidRPr="00DC064B" w:rsidRDefault="00DC064B" w:rsidP="00DC064B">
            <w:pPr>
              <w:spacing w:after="0" w:line="240" w:lineRule="auto"/>
              <w:rPr>
                <w:rFonts w:ascii="Times New Roman" w:eastAsia="Calibri" w:hAnsi="Times New Roman"/>
                <w:color w:val="000000"/>
                <w:sz w:val="24"/>
                <w:szCs w:val="24"/>
                <w:shd w:val="clear" w:color="auto" w:fill="FFFFFF"/>
              </w:rPr>
            </w:pPr>
            <w:r w:rsidRPr="00DC064B">
              <w:rPr>
                <w:rFonts w:ascii="Times New Roman" w:eastAsia="Calibri" w:hAnsi="Times New Roman"/>
                <w:color w:val="000000"/>
                <w:sz w:val="24"/>
                <w:szCs w:val="24"/>
                <w:shd w:val="clear" w:color="auto" w:fill="FFFFFF"/>
              </w:rPr>
              <w:lastRenderedPageBreak/>
              <w:t>Закрепление терминов, определяющих пространственное расположение предметов, представление об их относительности.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color w:val="000000"/>
                <w:sz w:val="24"/>
                <w:szCs w:val="24"/>
                <w:shd w:val="clear" w:color="auto" w:fill="FFFFFF"/>
              </w:rPr>
              <w:t xml:space="preserve">Развитие мелкой моторики </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lastRenderedPageBreak/>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«Какого числа не хватает»</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«Лови, бросай, части суток называй»</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«Мастера»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Графический диктант</w:t>
            </w:r>
          </w:p>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eastAsia="Calibri" w:hAnsi="Times New Roman"/>
                <w:sz w:val="24"/>
                <w:szCs w:val="24"/>
              </w:rPr>
              <w:lastRenderedPageBreak/>
              <w:t>(индивидуальные листочки)</w:t>
            </w:r>
            <w:r>
              <w:rPr>
                <w:rFonts w:eastAsia="Calibri"/>
                <w:noProof/>
              </w:rPr>
              <w:drawing>
                <wp:inline distT="0" distB="0" distL="0" distR="0" wp14:anchorId="05C5F988" wp14:editId="170281DE">
                  <wp:extent cx="828675" cy="1057275"/>
                  <wp:effectExtent l="0" t="0" r="9525" b="9525"/>
                  <wp:docPr id="7" name="Рисунок 7" descr="Описание: https://7gy.ru/images/doshkolenku/orie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7gy.ru/images/doshkolenku/orient/12.jpg"/>
                          <pic:cNvPicPr>
                            <a:picLocks noChangeAspect="1" noChangeArrowheads="1"/>
                          </pic:cNvPicPr>
                        </pic:nvPicPr>
                        <pic:blipFill>
                          <a:blip r:embed="rId11" cstate="print">
                            <a:extLst>
                              <a:ext uri="{28A0092B-C50C-407E-A947-70E740481C1C}">
                                <a14:useLocalDpi xmlns:a14="http://schemas.microsoft.com/office/drawing/2010/main" val="0"/>
                              </a:ext>
                            </a:extLst>
                          </a:blip>
                          <a:srcRect l="1740" t="6354" r="49693" b="6354"/>
                          <a:stretch>
                            <a:fillRect/>
                          </a:stretch>
                        </pic:blipFill>
                        <pic:spPr bwMode="auto">
                          <a:xfrm>
                            <a:off x="0" y="0"/>
                            <a:ext cx="828675" cy="1057275"/>
                          </a:xfrm>
                          <a:prstGeom prst="rect">
                            <a:avLst/>
                          </a:prstGeom>
                          <a:noFill/>
                          <a:ln>
                            <a:noFill/>
                          </a:ln>
                        </pic:spPr>
                      </pic:pic>
                    </a:graphicData>
                  </a:graphic>
                </wp:inline>
              </w:drawing>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0" w:line="240" w:lineRule="auto"/>
              <w:jc w:val="center"/>
              <w:rPr>
                <w:rFonts w:ascii="Times New Roman" w:eastAsia="Calibri" w:hAnsi="Times New Roman"/>
                <w:b/>
                <w:i/>
                <w:sz w:val="36"/>
                <w:szCs w:val="36"/>
                <w:u w:val="single"/>
              </w:rPr>
            </w:pPr>
            <w:r w:rsidRPr="00DC064B">
              <w:rPr>
                <w:rFonts w:ascii="Times New Roman" w:eastAsia="Calibri" w:hAnsi="Times New Roman"/>
                <w:b/>
                <w:i/>
                <w:sz w:val="36"/>
                <w:szCs w:val="36"/>
                <w:u w:val="single"/>
              </w:rPr>
              <w:lastRenderedPageBreak/>
              <w:t>МОНИТОРИНГ</w:t>
            </w:r>
          </w:p>
        </w:tc>
      </w:tr>
      <w:tr w:rsidR="00DC064B" w:rsidRPr="00DC064B" w:rsidTr="00D27955">
        <w:tc>
          <w:tcPr>
            <w:tcW w:w="10916"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1.Консультация «Занимательная математика и её роль в развитии дошкольников»</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2.Консультация: «Графические диктанты – средство интеллектуального развития дошкольников»</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3.Выставка «Математические игры своими руками»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4.Домашнее задания на лето: «Математика вокруг нас» (рисунки, альбомы, стенгазеты и т.д.)</w:t>
            </w:r>
          </w:p>
        </w:tc>
      </w:tr>
    </w:tbl>
    <w:p w:rsidR="00DC064B" w:rsidRPr="00DC064B" w:rsidRDefault="00DC064B" w:rsidP="00DC064B">
      <w:pPr>
        <w:shd w:val="clear" w:color="auto" w:fill="FFFFFF"/>
        <w:spacing w:after="150" w:line="240" w:lineRule="auto"/>
        <w:rPr>
          <w:rFonts w:ascii="Times New Roman" w:hAnsi="Times New Roman"/>
          <w:b/>
          <w:bCs/>
          <w:color w:val="333333"/>
          <w:sz w:val="24"/>
          <w:szCs w:val="24"/>
          <w:u w:val="single"/>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Приложения №4</w:t>
      </w:r>
    </w:p>
    <w:p w:rsidR="00DC064B" w:rsidRPr="00DC064B" w:rsidRDefault="00DC064B" w:rsidP="00DC064B">
      <w:pPr>
        <w:shd w:val="clear" w:color="auto" w:fill="FFFFFF"/>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 </w:t>
      </w:r>
    </w:p>
    <w:p w:rsidR="00DC064B" w:rsidRPr="00DC064B" w:rsidRDefault="00DC064B" w:rsidP="00DC064B">
      <w:pPr>
        <w:shd w:val="clear" w:color="auto" w:fill="FFFFFF"/>
        <w:spacing w:after="0" w:line="240" w:lineRule="auto"/>
        <w:rPr>
          <w:rFonts w:ascii="Times New Roman" w:eastAsia="Calibri" w:hAnsi="Times New Roman"/>
          <w:b/>
          <w:i/>
          <w:sz w:val="28"/>
          <w:szCs w:val="28"/>
        </w:rPr>
      </w:pPr>
      <w:r w:rsidRPr="00DC064B">
        <w:rPr>
          <w:rFonts w:ascii="Times New Roman" w:eastAsia="Calibri" w:hAnsi="Times New Roman"/>
          <w:b/>
          <w:i/>
          <w:sz w:val="28"/>
          <w:szCs w:val="28"/>
        </w:rPr>
        <w:t>«Учебный календарно – тематический план НОД  (подготовительная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8"/>
          <w:szCs w:val="28"/>
        </w:rPr>
      </w:pPr>
    </w:p>
    <w:tbl>
      <w:tblPr>
        <w:tblW w:w="10498"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90"/>
        <w:gridCol w:w="3190"/>
        <w:gridCol w:w="4118"/>
      </w:tblGrid>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месяц</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Методическое содержание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 xml:space="preserve">Дидактические игры, игровые упражнения, сказки, стихи, </w:t>
            </w:r>
            <w:proofErr w:type="spellStart"/>
            <w:r w:rsidRPr="00DC064B">
              <w:rPr>
                <w:rFonts w:ascii="Times New Roman" w:hAnsi="Times New Roman"/>
                <w:color w:val="333333"/>
                <w:sz w:val="24"/>
                <w:szCs w:val="24"/>
              </w:rPr>
              <w:t>ребесы</w:t>
            </w:r>
            <w:proofErr w:type="spellEnd"/>
            <w:r w:rsidRPr="00DC064B">
              <w:rPr>
                <w:rFonts w:ascii="Times New Roman" w:hAnsi="Times New Roman"/>
                <w:color w:val="333333"/>
                <w:sz w:val="24"/>
                <w:szCs w:val="24"/>
              </w:rPr>
              <w:t>, пословицы, поговорки  и т.д.</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150" w:line="240" w:lineRule="auto"/>
              <w:jc w:val="center"/>
              <w:rPr>
                <w:rFonts w:ascii="Times New Roman" w:hAnsi="Times New Roman"/>
                <w:b/>
                <w:i/>
                <w:sz w:val="36"/>
                <w:szCs w:val="36"/>
                <w:u w:val="single"/>
              </w:rPr>
            </w:pPr>
            <w:r w:rsidRPr="00DC064B">
              <w:rPr>
                <w:rFonts w:ascii="Times New Roman" w:hAnsi="Times New Roman"/>
                <w:b/>
                <w:i/>
                <w:sz w:val="36"/>
                <w:szCs w:val="36"/>
                <w:u w:val="single"/>
              </w:rPr>
              <w:t xml:space="preserve">Диагностика </w:t>
            </w:r>
          </w:p>
          <w:p w:rsidR="00DC064B" w:rsidRPr="00DC064B" w:rsidRDefault="00DC064B" w:rsidP="00DC064B">
            <w:pPr>
              <w:spacing w:after="150" w:line="240" w:lineRule="auto"/>
              <w:jc w:val="center"/>
              <w:rPr>
                <w:rFonts w:ascii="Times New Roman" w:hAnsi="Times New Roman"/>
                <w:b/>
                <w:i/>
                <w:color w:val="FF0000"/>
                <w:sz w:val="48"/>
                <w:szCs w:val="48"/>
                <w:u w:val="single"/>
              </w:rPr>
            </w:pPr>
            <w:r w:rsidRPr="00DC064B">
              <w:rPr>
                <w:rFonts w:ascii="Times New Roman" w:hAnsi="Times New Roman"/>
                <w:b/>
                <w:i/>
                <w:color w:val="FF0000"/>
                <w:sz w:val="48"/>
                <w:szCs w:val="48"/>
                <w:u w:val="single"/>
              </w:rPr>
              <w:t>1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сентябрь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Совершенствовать навыки количественного и порядкового счета.</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«Весёлый счёт»</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«Поможем Элли вернуться домой»</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Закреплять умение отсчитывать определённое количество предметов.</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Дидактическая игра</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 «Положи столько же»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Упражнять в сопоставлении формы изображённых на картинках предметов с геометрическими фигурами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Дидактическая игра</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 «Подбери фигуру»</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 xml:space="preserve">Сказка </w:t>
            </w:r>
          </w:p>
          <w:p w:rsidR="00DC064B" w:rsidRPr="00DC064B" w:rsidRDefault="00DC064B" w:rsidP="00DC064B">
            <w:pPr>
              <w:spacing w:after="0" w:line="240" w:lineRule="auto"/>
              <w:rPr>
                <w:rFonts w:ascii="Times New Roman" w:eastAsia="Calibri" w:hAnsi="Times New Roman"/>
                <w:color w:val="333333"/>
                <w:sz w:val="24"/>
                <w:szCs w:val="24"/>
              </w:rPr>
            </w:pPr>
            <w:r w:rsidRPr="00DC064B">
              <w:rPr>
                <w:rFonts w:ascii="Times New Roman" w:eastAsia="Calibri" w:hAnsi="Times New Roman"/>
                <w:color w:val="333333"/>
                <w:sz w:val="24"/>
                <w:szCs w:val="24"/>
              </w:rPr>
              <w:t>«Колесо не может быть квадратным»</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октябрь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Закреплять умение последовательно называть дни недели, определять, какой день недели сегодня, какой был вчера, какой будет завтра.</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«Живая неделя»</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Развивать умение </w:t>
            </w:r>
            <w:r w:rsidRPr="00DC064B">
              <w:rPr>
                <w:rFonts w:ascii="Times New Roman" w:eastAsia="Calibri" w:hAnsi="Times New Roman"/>
                <w:sz w:val="24"/>
                <w:szCs w:val="24"/>
              </w:rPr>
              <w:lastRenderedPageBreak/>
              <w:t>ориентироваться в пространстве с помощью условных обозначений и схем.</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lastRenderedPageBreak/>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lastRenderedPageBreak/>
              <w:t>«Рисуем дорожку к участку»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bCs/>
                <w:color w:val="000000"/>
                <w:sz w:val="24"/>
                <w:szCs w:val="24"/>
                <w:shd w:val="clear" w:color="auto" w:fill="FFFFFF"/>
                <w:lang w:eastAsia="en-US"/>
              </w:rPr>
              <w:t>Совершенствовать умения делить предмет на части.</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«Раздели поровну»</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Развиваем умение составлять тематическую композицию.</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«Пентамино»</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ноябрь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понятие о месяцах.</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геометрические фигуры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«12 месяцев»</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Сказка «Труба цилиндру – лучшая подруга»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умение ориентироваться на листе бумаги в клетку.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внимание, мыслительные операции, воображение.</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«Линии и точки»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навыки количественного счета в пределах 10.</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логического мышления</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«Кто </w:t>
            </w:r>
            <w:proofErr w:type="gramStart"/>
            <w:r w:rsidRPr="00DC064B">
              <w:rPr>
                <w:rFonts w:ascii="Times New Roman" w:eastAsia="Calibri" w:hAnsi="Times New Roman"/>
                <w:sz w:val="24"/>
                <w:szCs w:val="24"/>
              </w:rPr>
              <w:t>знает пусть дальше считает</w:t>
            </w:r>
            <w:proofErr w:type="gramEnd"/>
            <w:r w:rsidRPr="00DC064B">
              <w:rPr>
                <w:rFonts w:ascii="Times New Roman" w:eastAsia="Calibri" w:hAnsi="Times New Roman"/>
                <w:sz w:val="24"/>
                <w:szCs w:val="24"/>
              </w:rPr>
              <w:t>»</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Работа со счётными палочками (посчитай и выложи цифрой)</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знания детей о месяцах</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«Круглый год»</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1.Беседа: «Формирование количественных представлений у детей 6-7 лет».</w:t>
            </w:r>
          </w:p>
          <w:p w:rsidR="00DC064B" w:rsidRPr="00DC064B" w:rsidRDefault="00DC064B" w:rsidP="00DC064B">
            <w:pPr>
              <w:spacing w:after="0" w:line="240" w:lineRule="auto"/>
              <w:rPr>
                <w:rFonts w:eastAsia="Calibri"/>
              </w:rPr>
            </w:pPr>
            <w:r w:rsidRPr="00DC064B">
              <w:rPr>
                <w:rFonts w:ascii="Times New Roman" w:eastAsia="Calibri" w:hAnsi="Times New Roman"/>
                <w:i/>
                <w:color w:val="7030A0"/>
                <w:sz w:val="24"/>
                <w:szCs w:val="24"/>
                <w:lang w:eastAsia="en-US"/>
              </w:rPr>
              <w:t>2.Родительское собрание: «Особенности мышления детей старшего дошкольного возраста».</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2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Декабрь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Продолжать закреплять понятие времени.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«Успей вовремя»</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Продолжать развивать у детей представление о последовательности чисел.</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«Лесенка из чисел»</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bCs/>
                <w:color w:val="000000"/>
                <w:sz w:val="24"/>
                <w:szCs w:val="24"/>
                <w:shd w:val="clear" w:color="auto" w:fill="FFFFFF"/>
                <w:lang w:eastAsia="en-US"/>
              </w:rPr>
              <w:t>Развивать способности к пространственному моделированию.</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«Нарисуй, как дойти»</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Закрепляем навыки порядкового счета</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«Заселяем дом»</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Январь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Закреплять представления о временах года и месяцах зимы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«Времена года»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внимания, воображения.</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Развитие артикуляционного аппарата, речь.</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«Нарисуй по описанию» (геометрические фигуры)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Стихи про геометрические фигуры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Дать представление о том, что </w:t>
            </w:r>
            <w:r w:rsidRPr="00DC064B">
              <w:rPr>
                <w:rFonts w:ascii="Times New Roman" w:eastAsia="Calibri" w:hAnsi="Times New Roman"/>
                <w:sz w:val="24"/>
                <w:szCs w:val="24"/>
              </w:rPr>
              <w:lastRenderedPageBreak/>
              <w:t>при удалении единицы из любого числа получается предыдущее число</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lastRenderedPageBreak/>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lastRenderedPageBreak/>
              <w:t xml:space="preserve"> «Найди на 1 меньше»</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color w:val="111111"/>
                <w:sz w:val="24"/>
                <w:szCs w:val="24"/>
                <w:shd w:val="clear" w:color="auto" w:fill="FFFFFF"/>
              </w:rPr>
              <w:t>Учить читать схематические изображения, выстраивать образ по схеме.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w:t>
            </w:r>
            <w:proofErr w:type="spellStart"/>
            <w:r w:rsidRPr="00DC064B">
              <w:rPr>
                <w:rFonts w:ascii="Times New Roman" w:eastAsia="Calibri" w:hAnsi="Times New Roman"/>
                <w:sz w:val="24"/>
                <w:szCs w:val="24"/>
              </w:rPr>
              <w:t>Колумбовояицо</w:t>
            </w:r>
            <w:proofErr w:type="spellEnd"/>
            <w:r w:rsidRPr="00DC064B">
              <w:rPr>
                <w:rFonts w:ascii="Times New Roman" w:eastAsia="Calibri" w:hAnsi="Times New Roman"/>
                <w:sz w:val="24"/>
                <w:szCs w:val="24"/>
              </w:rPr>
              <w:t>»</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Сказка «Новый домик для принцессы»</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Февраль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Формировать навык мыслительных операций в пределах 20.</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«Гараж для машин»</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осуществлять зрительно-мысленный анализ способа расположения фигур.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«Сравни и заполни»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Совершенствовать навыки счета в пределах 20.</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proofErr w:type="spellStart"/>
            <w:r w:rsidRPr="00DC064B">
              <w:rPr>
                <w:rFonts w:ascii="Times New Roman" w:eastAsia="Calibri" w:hAnsi="Times New Roman"/>
                <w:sz w:val="24"/>
                <w:szCs w:val="24"/>
              </w:rPr>
              <w:t>Физминутка</w:t>
            </w:r>
            <w:proofErr w:type="spellEnd"/>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 зарядку становись»</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составлять силуэты по образцу.</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Игра «</w:t>
            </w:r>
            <w:proofErr w:type="spellStart"/>
            <w:r w:rsidRPr="00DC064B">
              <w:rPr>
                <w:rFonts w:ascii="Times New Roman" w:eastAsia="Calibri" w:hAnsi="Times New Roman"/>
                <w:sz w:val="24"/>
                <w:szCs w:val="24"/>
              </w:rPr>
              <w:t>Танграм</w:t>
            </w:r>
            <w:proofErr w:type="spellEnd"/>
            <w:r w:rsidRPr="00DC064B">
              <w:rPr>
                <w:rFonts w:ascii="Times New Roman" w:eastAsia="Calibri" w:hAnsi="Times New Roman"/>
                <w:sz w:val="24"/>
                <w:szCs w:val="24"/>
              </w:rPr>
              <w:t>»</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Взаимодействие с родителями:</w:t>
            </w:r>
          </w:p>
          <w:p w:rsidR="00DC064B" w:rsidRPr="00DC064B" w:rsidRDefault="00DC064B" w:rsidP="00DC064B">
            <w:pPr>
              <w:spacing w:after="0" w:line="240" w:lineRule="auto"/>
              <w:rPr>
                <w:rFonts w:ascii="Times New Roman" w:eastAsia="Calibri" w:hAnsi="Times New Roman"/>
                <w:i/>
                <w:color w:val="7030A0"/>
                <w:sz w:val="24"/>
                <w:szCs w:val="24"/>
                <w:lang w:eastAsia="en-US"/>
              </w:rPr>
            </w:pPr>
            <w:r w:rsidRPr="00DC064B">
              <w:rPr>
                <w:rFonts w:ascii="Times New Roman" w:eastAsia="Calibri" w:hAnsi="Times New Roman"/>
                <w:i/>
                <w:color w:val="7030A0"/>
                <w:sz w:val="24"/>
                <w:szCs w:val="24"/>
                <w:lang w:eastAsia="en-US"/>
              </w:rPr>
              <w:t>1.Папка – передвижка: «Картотека игр математического содержания»</w:t>
            </w:r>
          </w:p>
          <w:p w:rsidR="00DC064B" w:rsidRPr="00DC064B" w:rsidRDefault="00DC064B" w:rsidP="00DC064B">
            <w:pPr>
              <w:spacing w:after="0" w:line="240" w:lineRule="auto"/>
              <w:rPr>
                <w:rFonts w:eastAsia="Calibri"/>
              </w:rPr>
            </w:pPr>
            <w:r w:rsidRPr="00DC064B">
              <w:rPr>
                <w:rFonts w:ascii="Times New Roman" w:eastAsia="Calibri" w:hAnsi="Times New Roman"/>
                <w:i/>
                <w:color w:val="7030A0"/>
                <w:sz w:val="24"/>
                <w:szCs w:val="24"/>
                <w:lang w:eastAsia="en-US"/>
              </w:rPr>
              <w:t>2.Выставка детского творчества: «Мои фантазии» (аппликация из геометрических фигур)</w:t>
            </w: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vAlign w:val="center"/>
          </w:tcPr>
          <w:p w:rsidR="00DC064B" w:rsidRPr="00DC064B" w:rsidRDefault="00DC064B" w:rsidP="00DC064B">
            <w:pPr>
              <w:spacing w:after="0" w:line="240" w:lineRule="auto"/>
              <w:jc w:val="center"/>
              <w:rPr>
                <w:rFonts w:ascii="Times New Roman" w:eastAsia="Calibri" w:hAnsi="Times New Roman"/>
                <w:sz w:val="24"/>
                <w:szCs w:val="24"/>
              </w:rPr>
            </w:pPr>
            <w:r w:rsidRPr="00DC064B">
              <w:rPr>
                <w:rFonts w:ascii="Times New Roman" w:hAnsi="Times New Roman"/>
                <w:b/>
                <w:i/>
                <w:color w:val="FF0000"/>
                <w:sz w:val="48"/>
                <w:szCs w:val="48"/>
                <w:u w:val="single"/>
              </w:rPr>
              <w:t>3 квартал</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Март</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Закрепить знания о частях суток.</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«Когда это бывает»</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овладевать пространственными представлениями.</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«Расскажи про свой узор»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логическое мышление; упражнять в порядковом счете, в увеличении и уменьшении числа на единицу.</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«Овощной мешок»</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Учить детей располагать геометрические фигуры на плоскости с определёнными изменениями.</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«Ноутбук»</w:t>
            </w:r>
          </w:p>
        </w:tc>
      </w:tr>
      <w:tr w:rsidR="00DC064B" w:rsidRPr="00DC064B" w:rsidTr="00D27955">
        <w:tc>
          <w:tcPr>
            <w:tcW w:w="319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Апрель</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чувство времени, учить регулировать свою деятельность в соответствии с временным интервалом.</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Воспитывать любознательность.</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«Успей вовремя»</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Развиваем пространственные представления «слева», «справа», «левее», «правее», «между».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логическое мышление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«Числовые  домики»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Задачи в стихах</w:t>
            </w:r>
          </w:p>
          <w:p w:rsidR="00DC064B" w:rsidRPr="00DC064B" w:rsidRDefault="00DC064B" w:rsidP="00DC064B">
            <w:pPr>
              <w:spacing w:after="0" w:line="240" w:lineRule="auto"/>
              <w:rPr>
                <w:rFonts w:ascii="Times New Roman" w:eastAsia="Calibri" w:hAnsi="Times New Roman"/>
                <w:sz w:val="24"/>
                <w:szCs w:val="24"/>
              </w:rPr>
            </w:pP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Упражнять в сравнении </w:t>
            </w:r>
            <w:r w:rsidRPr="00DC064B">
              <w:rPr>
                <w:rFonts w:ascii="Times New Roman" w:eastAsia="Calibri" w:hAnsi="Times New Roman"/>
                <w:sz w:val="24"/>
                <w:szCs w:val="24"/>
              </w:rPr>
              <w:lastRenderedPageBreak/>
              <w:t>предметов по длине, ширине.</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color w:val="2A2723"/>
                <w:sz w:val="24"/>
                <w:szCs w:val="24"/>
              </w:rPr>
            </w:pPr>
            <w:r w:rsidRPr="00DC064B">
              <w:rPr>
                <w:rFonts w:ascii="Times New Roman" w:eastAsia="Calibri" w:hAnsi="Times New Roman"/>
                <w:color w:val="2A2723"/>
                <w:sz w:val="24"/>
                <w:szCs w:val="24"/>
              </w:rPr>
              <w:lastRenderedPageBreak/>
              <w:t>Дидактическая игра</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color w:val="2A2723"/>
                <w:sz w:val="24"/>
                <w:szCs w:val="24"/>
              </w:rPr>
              <w:lastRenderedPageBreak/>
              <w:t xml:space="preserve"> «Что шире, что уже»</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w:t>
            </w:r>
          </w:p>
        </w:tc>
      </w:tr>
      <w:tr w:rsidR="00DC064B" w:rsidRPr="00DC064B" w:rsidTr="00D27955">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64B" w:rsidRPr="00DC064B" w:rsidRDefault="00DC064B" w:rsidP="00DC064B">
            <w:pPr>
              <w:spacing w:after="0" w:line="240" w:lineRule="auto"/>
              <w:rPr>
                <w:rFonts w:ascii="Helvetica" w:hAnsi="Helvetica" w:cs="Helvetica"/>
                <w:color w:val="333333"/>
                <w:sz w:val="21"/>
                <w:szCs w:val="21"/>
              </w:rPr>
            </w:pP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Формировать умения путем анализа и синтеза находись недостающую фигуру.</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Дидактическая игра </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«Найди недостающую фигуру»</w:t>
            </w:r>
          </w:p>
        </w:tc>
      </w:tr>
      <w:tr w:rsidR="00DC064B" w:rsidRPr="00DC064B" w:rsidTr="00D27955">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150" w:line="240" w:lineRule="auto"/>
              <w:rPr>
                <w:rFonts w:ascii="Helvetica" w:hAnsi="Helvetica" w:cs="Helvetica"/>
                <w:color w:val="333333"/>
                <w:sz w:val="21"/>
                <w:szCs w:val="21"/>
              </w:rPr>
            </w:pPr>
            <w:r w:rsidRPr="00DC064B">
              <w:rPr>
                <w:rFonts w:ascii="Times New Roman" w:hAnsi="Times New Roman"/>
                <w:color w:val="333333"/>
                <w:sz w:val="24"/>
                <w:szCs w:val="24"/>
              </w:rPr>
              <w:t>Май</w:t>
            </w:r>
          </w:p>
        </w:tc>
        <w:tc>
          <w:tcPr>
            <w:tcW w:w="3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Развивать умение детей определять время по часам.</w:t>
            </w:r>
            <w:r w:rsidRPr="00DC064B">
              <w:rPr>
                <w:rFonts w:ascii="Times New Roman" w:eastAsia="Calibri" w:hAnsi="Times New Roman"/>
                <w:color w:val="000000"/>
                <w:sz w:val="24"/>
                <w:szCs w:val="24"/>
              </w:rPr>
              <w:t xml:space="preserve"> Способствуют развитию у детей умения играть по правилам и выполнять инструкции, наглядно-образного мышления, воображения, внимания, понимания цвета, величины и формы, восприятия, комбинаторных способностей, мелкой моторики.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Закрепляем владение пространственными представлениями.</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shd w:val="clear" w:color="auto" w:fill="FFFFFF"/>
                <w:lang w:eastAsia="en-US"/>
              </w:rPr>
              <w:t>Закрепляет счет, геометрические фигуры, представления о величине, временных представлениях;</w:t>
            </w:r>
          </w:p>
        </w:tc>
        <w:tc>
          <w:tcPr>
            <w:tcW w:w="4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Дидактические игры</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 xml:space="preserve"> «Который час?»</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«Найти, что покажу»</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rPr>
              <w:t>Работа с любыми головоломками типа «</w:t>
            </w:r>
            <w:proofErr w:type="spellStart"/>
            <w:r w:rsidRPr="00DC064B">
              <w:rPr>
                <w:rFonts w:ascii="Times New Roman" w:eastAsia="Calibri" w:hAnsi="Times New Roman"/>
                <w:sz w:val="24"/>
                <w:szCs w:val="24"/>
              </w:rPr>
              <w:t>Танграм</w:t>
            </w:r>
            <w:proofErr w:type="spellEnd"/>
            <w:r w:rsidRPr="00DC064B">
              <w:rPr>
                <w:rFonts w:ascii="Times New Roman" w:eastAsia="Calibri" w:hAnsi="Times New Roman"/>
                <w:sz w:val="24"/>
                <w:szCs w:val="24"/>
              </w:rPr>
              <w:t>», «</w:t>
            </w:r>
            <w:proofErr w:type="spellStart"/>
            <w:r w:rsidRPr="00DC064B">
              <w:rPr>
                <w:rFonts w:ascii="Times New Roman" w:eastAsia="Calibri" w:hAnsi="Times New Roman"/>
                <w:sz w:val="24"/>
                <w:szCs w:val="24"/>
              </w:rPr>
              <w:t>Колумбово</w:t>
            </w:r>
            <w:proofErr w:type="spellEnd"/>
            <w:r w:rsidRPr="00DC064B">
              <w:rPr>
                <w:rFonts w:ascii="Times New Roman" w:eastAsia="Calibri" w:hAnsi="Times New Roman"/>
                <w:sz w:val="24"/>
                <w:szCs w:val="24"/>
              </w:rPr>
              <w:t xml:space="preserve"> яйцо», «Пентамино» и др.</w:t>
            </w:r>
          </w:p>
          <w:p w:rsidR="00DC064B" w:rsidRPr="00DC064B" w:rsidRDefault="00DC064B" w:rsidP="00DC064B">
            <w:pPr>
              <w:spacing w:after="0" w:line="240" w:lineRule="auto"/>
              <w:rPr>
                <w:rFonts w:ascii="Times New Roman" w:eastAsia="Calibri" w:hAnsi="Times New Roman"/>
                <w:sz w:val="24"/>
                <w:szCs w:val="24"/>
              </w:rPr>
            </w:pPr>
            <w:r w:rsidRPr="00DC064B">
              <w:rPr>
                <w:rFonts w:ascii="Times New Roman" w:eastAsia="Calibri" w:hAnsi="Times New Roman"/>
                <w:sz w:val="24"/>
                <w:szCs w:val="24"/>
                <w:shd w:val="clear" w:color="auto" w:fill="FFFFFF"/>
                <w:lang w:eastAsia="en-US"/>
              </w:rPr>
              <w:t>Математический планшет» - полифункциональное пособие</w:t>
            </w: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p w:rsidR="00DC064B" w:rsidRPr="00DC064B" w:rsidRDefault="00DC064B" w:rsidP="00DC064B">
            <w:pPr>
              <w:spacing w:after="0" w:line="240" w:lineRule="auto"/>
              <w:rPr>
                <w:rFonts w:ascii="Times New Roman" w:eastAsia="Calibri" w:hAnsi="Times New Roman"/>
                <w:sz w:val="24"/>
                <w:szCs w:val="24"/>
              </w:rPr>
            </w:pPr>
          </w:p>
        </w:tc>
      </w:tr>
      <w:tr w:rsidR="00DC064B" w:rsidRPr="00DC064B" w:rsidTr="00D27955">
        <w:tc>
          <w:tcPr>
            <w:tcW w:w="1049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DC064B" w:rsidRPr="00DC064B" w:rsidRDefault="00DC064B" w:rsidP="00DC064B">
            <w:pPr>
              <w:spacing w:after="0" w:line="240" w:lineRule="auto"/>
              <w:jc w:val="center"/>
              <w:rPr>
                <w:rFonts w:ascii="Times New Roman" w:eastAsia="Calibri" w:hAnsi="Times New Roman"/>
                <w:b/>
                <w:i/>
                <w:sz w:val="36"/>
                <w:szCs w:val="36"/>
                <w:u w:val="single"/>
              </w:rPr>
            </w:pPr>
            <w:r w:rsidRPr="00DC064B">
              <w:rPr>
                <w:rFonts w:ascii="Times New Roman" w:eastAsia="Calibri" w:hAnsi="Times New Roman"/>
                <w:b/>
                <w:i/>
                <w:sz w:val="36"/>
                <w:szCs w:val="36"/>
                <w:u w:val="single"/>
              </w:rPr>
              <w:t>МОНИТОРИНГ</w:t>
            </w:r>
          </w:p>
        </w:tc>
      </w:tr>
    </w:tbl>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Приложения №5</w:t>
      </w:r>
    </w:p>
    <w:p w:rsidR="00DC064B" w:rsidRPr="00DC064B" w:rsidRDefault="00DC064B" w:rsidP="00DC064B">
      <w:pPr>
        <w:shd w:val="clear" w:color="auto" w:fill="FFFFFF"/>
        <w:spacing w:after="0" w:line="240" w:lineRule="auto"/>
        <w:rPr>
          <w:rFonts w:ascii="Times New Roman" w:eastAsia="Calibri" w:hAnsi="Times New Roman"/>
          <w:sz w:val="28"/>
          <w:szCs w:val="28"/>
        </w:rPr>
      </w:pPr>
      <w:r w:rsidRPr="00DC064B">
        <w:rPr>
          <w:rFonts w:ascii="Times New Roman" w:eastAsia="Calibri" w:hAnsi="Times New Roman"/>
          <w:sz w:val="28"/>
          <w:szCs w:val="28"/>
        </w:rPr>
        <w:t xml:space="preserve"> </w:t>
      </w: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eastAsia="Calibri" w:hAnsi="Times New Roman"/>
          <w:b/>
          <w:i/>
          <w:sz w:val="36"/>
          <w:szCs w:val="36"/>
        </w:rPr>
        <w:t>«Педагогическая диагностика»   (старшая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xml:space="preserve">Цель диагностической работы:  </w:t>
      </w:r>
      <w:r w:rsidRPr="00DC064B">
        <w:rPr>
          <w:rFonts w:ascii="Times New Roman" w:hAnsi="Times New Roman"/>
          <w:bCs/>
          <w:iCs/>
          <w:color w:val="000000"/>
          <w:sz w:val="24"/>
          <w:szCs w:val="24"/>
        </w:rPr>
        <w:t>изучение качественных показателей достижения детей, складывающихся в целесообразно организованных образовательных условиях.</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Задачи: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Изучить продвижения ребёнка в освоении универсальных видах детской деятельности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Составить объектное и информативное представление об индивидуальной траектории развития каждого воспитанника.</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Обеспечить </w:t>
      </w:r>
      <w:proofErr w:type="gramStart"/>
      <w:r w:rsidRPr="00DC064B">
        <w:rPr>
          <w:rFonts w:ascii="Times New Roman" w:hAnsi="Times New Roman"/>
          <w:bCs/>
          <w:iCs/>
          <w:color w:val="000000"/>
          <w:sz w:val="24"/>
          <w:szCs w:val="24"/>
        </w:rPr>
        <w:t>контроль за</w:t>
      </w:r>
      <w:proofErr w:type="gramEnd"/>
      <w:r w:rsidRPr="00DC064B">
        <w:rPr>
          <w:rFonts w:ascii="Times New Roman" w:hAnsi="Times New Roman"/>
          <w:bCs/>
          <w:iCs/>
          <w:color w:val="000000"/>
          <w:sz w:val="24"/>
          <w:szCs w:val="24"/>
        </w:rPr>
        <w:t xml:space="preserve"> решением образовательных задач, что даёт возможность более полно и целенаправленно использовать методические ресурсы образовательного процесса.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Диагностический материал включает два блока:</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освоения ребёнком универсальных видов детской деятельности;</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развития базовых личностных качеств.</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Структура первого блока соответствует структуре примерной общеобразовательной программе «От рождения до школы».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roofErr w:type="gramStart"/>
      <w:r w:rsidRPr="00DC064B">
        <w:rPr>
          <w:rFonts w:ascii="Times New Roman" w:hAnsi="Times New Roman"/>
          <w:b/>
          <w:bCs/>
          <w:i/>
          <w:iCs/>
          <w:color w:val="000000"/>
          <w:sz w:val="24"/>
          <w:szCs w:val="24"/>
        </w:rPr>
        <w:t>Побуждения</w:t>
      </w:r>
      <w:proofErr w:type="gramEnd"/>
      <w:r w:rsidRPr="00DC064B">
        <w:rPr>
          <w:rFonts w:ascii="Times New Roman" w:hAnsi="Times New Roman"/>
          <w:b/>
          <w:bCs/>
          <w:i/>
          <w:iCs/>
          <w:color w:val="000000"/>
          <w:sz w:val="24"/>
          <w:szCs w:val="24"/>
        </w:rPr>
        <w:t xml:space="preserve"> оценивающие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4- </w:t>
      </w:r>
      <w:proofErr w:type="gramStart"/>
      <w:r w:rsidRPr="00DC064B">
        <w:rPr>
          <w:rFonts w:ascii="Times New Roman" w:hAnsi="Times New Roman"/>
          <w:bCs/>
          <w:iCs/>
          <w:color w:val="000000"/>
          <w:sz w:val="24"/>
          <w:szCs w:val="24"/>
        </w:rPr>
        <w:t>устойчивые</w:t>
      </w:r>
      <w:proofErr w:type="gramEnd"/>
      <w:r w:rsidRPr="00DC064B">
        <w:rPr>
          <w:rFonts w:ascii="Times New Roman" w:hAnsi="Times New Roman"/>
          <w:bCs/>
          <w:iCs/>
          <w:color w:val="000000"/>
          <w:sz w:val="24"/>
          <w:szCs w:val="24"/>
        </w:rPr>
        <w:t>: проявляются стабильно, вызывают инициативную активность;</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3-неустойчивые: проявляются достаточно часто, но вызывают активность, которая быстро угасает, и ребёнок переключается на другие занятия;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2- ситуативные: побуждения, продуктивные конкретной внешней ситуации, спонтанные стремления;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проявляет.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Знания, представления, оценивающие по критериям:</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lastRenderedPageBreak/>
        <w:t>4-чёткие, содержательные, системные;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3-чёткие, краткие;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2-стрывочные</w:t>
      </w:r>
      <w:proofErr w:type="gramStart"/>
      <w:r w:rsidRPr="00DC064B">
        <w:rPr>
          <w:rFonts w:ascii="Times New Roman" w:hAnsi="Times New Roman"/>
          <w:bCs/>
          <w:iCs/>
          <w:color w:val="000000"/>
          <w:sz w:val="24"/>
          <w:szCs w:val="24"/>
        </w:rPr>
        <w:t>,ф</w:t>
      </w:r>
      <w:proofErr w:type="gramEnd"/>
      <w:r w:rsidRPr="00DC064B">
        <w:rPr>
          <w:rFonts w:ascii="Times New Roman" w:hAnsi="Times New Roman"/>
          <w:bCs/>
          <w:iCs/>
          <w:color w:val="000000"/>
          <w:sz w:val="24"/>
          <w:szCs w:val="24"/>
        </w:rPr>
        <w:t>рантальные;</w:t>
      </w:r>
    </w:p>
    <w:p w:rsidR="00DC064B" w:rsidRPr="00DC064B" w:rsidRDefault="00DC064B" w:rsidP="00DC064B">
      <w:pPr>
        <w:shd w:val="clear" w:color="auto" w:fill="FFFFFF"/>
        <w:spacing w:after="0" w:line="240" w:lineRule="auto"/>
        <w:jc w:val="both"/>
        <w:rPr>
          <w:rFonts w:ascii="Times New Roman" w:hAnsi="Times New Roman"/>
          <w:b/>
          <w:bCs/>
          <w:i/>
          <w:iCs/>
          <w:color w:val="000000"/>
          <w:sz w:val="24"/>
          <w:szCs w:val="24"/>
        </w:rPr>
      </w:pPr>
      <w:r w:rsidRPr="00DC064B">
        <w:rPr>
          <w:rFonts w:ascii="Times New Roman" w:hAnsi="Times New Roman"/>
          <w:bCs/>
          <w:iCs/>
          <w:color w:val="000000"/>
          <w:sz w:val="24"/>
          <w:szCs w:val="24"/>
        </w:rPr>
        <w:t>1-не оформлены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Умения, навыки оцениваются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4- выполняет самостоятельно;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3-выполняет с помощью взрослого;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2-выполняет в общей </w:t>
      </w:r>
      <w:proofErr w:type="gramStart"/>
      <w:r w:rsidRPr="00DC064B">
        <w:rPr>
          <w:rFonts w:ascii="Times New Roman" w:hAnsi="Times New Roman"/>
          <w:bCs/>
          <w:iCs/>
          <w:color w:val="000000"/>
          <w:sz w:val="24"/>
          <w:szCs w:val="24"/>
        </w:rPr>
        <w:t>со</w:t>
      </w:r>
      <w:proofErr w:type="gramEnd"/>
      <w:r w:rsidRPr="00DC064B">
        <w:rPr>
          <w:rFonts w:ascii="Times New Roman" w:hAnsi="Times New Roman"/>
          <w:bCs/>
          <w:iCs/>
          <w:color w:val="000000"/>
          <w:sz w:val="24"/>
          <w:szCs w:val="24"/>
        </w:rPr>
        <w:t xml:space="preserve"> взрослым деятельности;</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выполняет.</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Критерии вносятся в диагностические карты.</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1-начало года</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2-конец года.</w:t>
      </w:r>
    </w:p>
    <w:p w:rsidR="00DC064B" w:rsidRPr="00DC064B" w:rsidRDefault="00DC064B" w:rsidP="00DC064B">
      <w:pPr>
        <w:shd w:val="clear" w:color="auto" w:fill="FFFFFF"/>
        <w:spacing w:after="0" w:line="240" w:lineRule="auto"/>
        <w:rPr>
          <w:rFonts w:ascii="Times New Roman" w:hAnsi="Times New Roman"/>
          <w:b/>
          <w:bCs/>
          <w:iCs/>
          <w:color w:val="000000"/>
          <w:sz w:val="32"/>
          <w:szCs w:val="32"/>
        </w:rPr>
      </w:pPr>
      <w:r w:rsidRPr="00DC064B">
        <w:rPr>
          <w:rFonts w:ascii="Times New Roman" w:hAnsi="Times New Roman"/>
          <w:b/>
          <w:bCs/>
          <w:iCs/>
          <w:color w:val="000000"/>
          <w:sz w:val="32"/>
          <w:szCs w:val="32"/>
        </w:rPr>
        <w:t xml:space="preserve">         </w:t>
      </w: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r w:rsidRPr="00DC064B">
        <w:rPr>
          <w:rFonts w:ascii="Times New Roman" w:hAnsi="Times New Roman"/>
          <w:b/>
          <w:bCs/>
          <w:iCs/>
          <w:color w:val="000000"/>
          <w:sz w:val="32"/>
          <w:szCs w:val="32"/>
        </w:rPr>
        <w:t xml:space="preserve">         </w:t>
      </w:r>
      <w:r w:rsidRPr="00DC064B">
        <w:rPr>
          <w:rFonts w:ascii="Times New Roman" w:hAnsi="Times New Roman"/>
          <w:b/>
          <w:bCs/>
          <w:i/>
          <w:iCs/>
          <w:color w:val="000000"/>
          <w:sz w:val="32"/>
          <w:szCs w:val="32"/>
        </w:rPr>
        <w:t>Образовательная область «Познавательное развитие» ФЭМП</w:t>
      </w: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647"/>
        <w:gridCol w:w="675"/>
        <w:gridCol w:w="735"/>
        <w:gridCol w:w="682"/>
        <w:gridCol w:w="735"/>
        <w:gridCol w:w="948"/>
        <w:gridCol w:w="624"/>
        <w:gridCol w:w="586"/>
        <w:gridCol w:w="565"/>
        <w:gridCol w:w="659"/>
        <w:gridCol w:w="615"/>
        <w:gridCol w:w="751"/>
        <w:gridCol w:w="1162"/>
      </w:tblGrid>
      <w:tr w:rsidR="00DC064B" w:rsidRPr="00DC064B" w:rsidTr="00D27955">
        <w:trPr>
          <w:trHeight w:val="570"/>
        </w:trPr>
        <w:tc>
          <w:tcPr>
            <w:tcW w:w="1344"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Фамилия, имя</w:t>
            </w:r>
          </w:p>
          <w:p w:rsidR="00DC064B" w:rsidRPr="00DC064B" w:rsidRDefault="00DC064B" w:rsidP="00DC064B">
            <w:pPr>
              <w:spacing w:after="0" w:line="240" w:lineRule="auto"/>
              <w:rPr>
                <w:rFonts w:ascii="Times New Roman" w:hAnsi="Times New Roman"/>
                <w:b/>
                <w:bCs/>
                <w:i/>
                <w:iCs/>
                <w:color w:val="000000"/>
                <w:sz w:val="24"/>
                <w:szCs w:val="24"/>
              </w:rPr>
            </w:pPr>
            <w:r w:rsidRPr="00DC064B">
              <w:rPr>
                <w:rFonts w:ascii="Times New Roman" w:hAnsi="Times New Roman"/>
                <w:bCs/>
                <w:iCs/>
                <w:color w:val="000000"/>
                <w:sz w:val="24"/>
                <w:szCs w:val="24"/>
              </w:rPr>
              <w:t>ребёнка</w:t>
            </w:r>
          </w:p>
        </w:tc>
        <w:tc>
          <w:tcPr>
            <w:tcW w:w="1345"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Величина</w:t>
            </w:r>
          </w:p>
        </w:tc>
        <w:tc>
          <w:tcPr>
            <w:tcW w:w="1417"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Количество и счёт</w:t>
            </w:r>
          </w:p>
        </w:tc>
        <w:tc>
          <w:tcPr>
            <w:tcW w:w="1683"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Ориентировка в пространстве</w:t>
            </w:r>
          </w:p>
        </w:tc>
        <w:tc>
          <w:tcPr>
            <w:tcW w:w="1283"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Время</w:t>
            </w:r>
          </w:p>
        </w:tc>
        <w:tc>
          <w:tcPr>
            <w:tcW w:w="1291"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Форма</w:t>
            </w:r>
          </w:p>
        </w:tc>
        <w:tc>
          <w:tcPr>
            <w:tcW w:w="1370" w:type="dxa"/>
            <w:gridSpan w:val="2"/>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Итоговые показатели </w:t>
            </w:r>
          </w:p>
        </w:tc>
        <w:tc>
          <w:tcPr>
            <w:tcW w:w="1256"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Итог</w:t>
            </w:r>
          </w:p>
        </w:tc>
      </w:tr>
      <w:tr w:rsidR="00DC064B" w:rsidRPr="00DC064B" w:rsidTr="00D27955">
        <w:trPr>
          <w:trHeight w:val="270"/>
        </w:trPr>
        <w:tc>
          <w:tcPr>
            <w:tcW w:w="1344" w:type="dxa"/>
            <w:vMerge/>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98"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73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73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948"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60"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23"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8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706"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1256" w:type="dxa"/>
            <w:vMerge/>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344"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64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8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3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948"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60"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23"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706"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15"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55"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25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r w:rsidRPr="00DC064B">
        <w:rPr>
          <w:rFonts w:ascii="Times New Roman" w:hAnsi="Times New Roman"/>
          <w:b/>
          <w:bCs/>
          <w:i/>
          <w:iCs/>
          <w:color w:val="000000"/>
          <w:sz w:val="24"/>
          <w:szCs w:val="24"/>
        </w:rPr>
        <w:t>«Формирование элементарных математических представлений»</w:t>
      </w: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1"/>
        <w:gridCol w:w="5355"/>
      </w:tblGrid>
      <w:tr w:rsidR="00DC064B" w:rsidRPr="00DC064B" w:rsidTr="00D27955">
        <w:tc>
          <w:tcPr>
            <w:tcW w:w="5494"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На начало учебного  года</w:t>
            </w:r>
          </w:p>
        </w:tc>
        <w:tc>
          <w:tcPr>
            <w:tcW w:w="5495"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 xml:space="preserve">На конец учебного года </w:t>
            </w:r>
          </w:p>
        </w:tc>
      </w:tr>
      <w:tr w:rsidR="00DC064B" w:rsidRPr="00DC064B" w:rsidTr="00D27955">
        <w:tc>
          <w:tcPr>
            <w:tcW w:w="5494" w:type="dxa"/>
            <w:shd w:val="clear" w:color="auto" w:fill="auto"/>
          </w:tcPr>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Различают группы, содержащие 1 и 2, 2 и 3 предмета, на основе сопоставления их элементов один к одному. Называет общее количество предметов на основе счёта воспитателя;</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Считает в пределах 5;</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Знаком с образованием чисел 4 и 5; </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Различает и называет </w:t>
            </w:r>
            <w:r w:rsidRPr="00DC064B">
              <w:rPr>
                <w:rFonts w:ascii="Times New Roman" w:hAnsi="Times New Roman"/>
                <w:bCs/>
                <w:i/>
                <w:iCs/>
                <w:color w:val="000000"/>
                <w:sz w:val="24"/>
                <w:szCs w:val="24"/>
              </w:rPr>
              <w:t>круг, квадрат прямоугольник, треугольник.</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Сравнивает предметы по длине и ширине;</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Отсчитывает определённое количество предметов по образцу;</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Знает, что число предметов не зависит от их размеров, формы и места их расположения, от расстояния между предметами;</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Устанавливает соотношения между тремя </w:t>
            </w:r>
            <w:proofErr w:type="gramStart"/>
            <w:r w:rsidRPr="00DC064B">
              <w:rPr>
                <w:rFonts w:ascii="Times New Roman" w:hAnsi="Times New Roman"/>
                <w:bCs/>
                <w:iCs/>
                <w:color w:val="000000"/>
                <w:sz w:val="24"/>
                <w:szCs w:val="24"/>
              </w:rPr>
              <w:t>–п</w:t>
            </w:r>
            <w:proofErr w:type="gramEnd"/>
            <w:r w:rsidRPr="00DC064B">
              <w:rPr>
                <w:rFonts w:ascii="Times New Roman" w:hAnsi="Times New Roman"/>
                <w:bCs/>
                <w:iCs/>
                <w:color w:val="000000"/>
                <w:sz w:val="24"/>
                <w:szCs w:val="24"/>
              </w:rPr>
              <w:t>ятью предметами по длине, ширине, высоте, толщине и объёму в целом, раскладывать предметы в ряд в порядке возрастания или убывания величины;</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Считает и отсчитывает предметы по </w:t>
            </w:r>
            <w:r w:rsidRPr="00DC064B">
              <w:rPr>
                <w:rFonts w:ascii="Times New Roman" w:hAnsi="Times New Roman"/>
                <w:bCs/>
                <w:iCs/>
                <w:color w:val="000000"/>
                <w:sz w:val="24"/>
                <w:szCs w:val="24"/>
              </w:rPr>
              <w:lastRenderedPageBreak/>
              <w:t>осязанию;</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Отсчитывает определённое количество предметов по образцу и названному числу;</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Различает и называет </w:t>
            </w:r>
            <w:r w:rsidRPr="00DC064B">
              <w:rPr>
                <w:rFonts w:ascii="Times New Roman" w:hAnsi="Times New Roman"/>
                <w:bCs/>
                <w:i/>
                <w:iCs/>
                <w:color w:val="000000"/>
                <w:sz w:val="24"/>
                <w:szCs w:val="24"/>
              </w:rPr>
              <w:t>шар, куб, цилиндр;</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Различает и называет предметы</w:t>
            </w:r>
            <w:r w:rsidRPr="00DC064B">
              <w:rPr>
                <w:rFonts w:ascii="Times New Roman" w:hAnsi="Times New Roman"/>
                <w:bCs/>
                <w:i/>
                <w:iCs/>
                <w:color w:val="000000"/>
                <w:sz w:val="24"/>
                <w:szCs w:val="24"/>
              </w:rPr>
              <w:t>: круглой, прямоугольной, квадратной, треугольной формы.</w:t>
            </w:r>
          </w:p>
        </w:tc>
        <w:tc>
          <w:tcPr>
            <w:tcW w:w="5495" w:type="dxa"/>
            <w:shd w:val="clear" w:color="auto" w:fill="auto"/>
          </w:tcPr>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lastRenderedPageBreak/>
              <w:t xml:space="preserve">Определяет направления расположения предметов: </w:t>
            </w:r>
            <w:r w:rsidRPr="00DC064B">
              <w:rPr>
                <w:rFonts w:ascii="Times New Roman" w:hAnsi="Times New Roman"/>
                <w:bCs/>
                <w:i/>
                <w:iCs/>
                <w:color w:val="000000"/>
                <w:sz w:val="24"/>
                <w:szCs w:val="24"/>
              </w:rPr>
              <w:t>впереди, сзади, вверху, внизу, слева, справа;</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Знаком с образованием чисел от 6 до 10, умеет сравнивать совокупности предметов, выраженные смежными числами, и устанавливает равенство между ними;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Развит глазомер,</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Умеет определять какое число больше или меньше другого;</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Знаком с количественным составом чисел первого десятка из единиц;</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Умеет считать предметы на ощупь, в счёте и воспроизведении заданного количества движений по образцу и названному в пределах 10;</w:t>
            </w:r>
          </w:p>
          <w:p w:rsidR="00DC064B" w:rsidRPr="00DC064B" w:rsidRDefault="00DC064B" w:rsidP="00DC064B">
            <w:pPr>
              <w:numPr>
                <w:ilvl w:val="0"/>
                <w:numId w:val="32"/>
              </w:numPr>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Развиты навыки ориентировки на листе бумаги;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 xml:space="preserve">Сформированы представления </w:t>
            </w:r>
            <w:r w:rsidRPr="00DC064B">
              <w:rPr>
                <w:rFonts w:ascii="Times New Roman" w:hAnsi="Times New Roman"/>
                <w:bCs/>
                <w:i/>
                <w:iCs/>
                <w:color w:val="000000"/>
                <w:sz w:val="24"/>
                <w:szCs w:val="24"/>
              </w:rPr>
              <w:t>о неделе, днях недели;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Развиты ориентировки в пространстве;</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lastRenderedPageBreak/>
              <w:t>Имеет представление о том, что счёт можно вести в любом заданном направлении;</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Имеет представление о том, что некоторые предметы можно разделить на 2 и 4 равные части устанавливает отношения между целым и частью;</w:t>
            </w:r>
          </w:p>
          <w:p w:rsidR="00DC064B" w:rsidRPr="00DC064B" w:rsidRDefault="00DC064B" w:rsidP="00DC064B">
            <w:pPr>
              <w:numPr>
                <w:ilvl w:val="0"/>
                <w:numId w:val="32"/>
              </w:numPr>
              <w:spacing w:after="0" w:line="240" w:lineRule="auto"/>
              <w:rPr>
                <w:rFonts w:ascii="Times New Roman" w:hAnsi="Times New Roman"/>
                <w:bCs/>
                <w:i/>
                <w:iCs/>
                <w:color w:val="000000"/>
                <w:sz w:val="24"/>
                <w:szCs w:val="24"/>
              </w:rPr>
            </w:pPr>
            <w:r w:rsidRPr="00DC064B">
              <w:rPr>
                <w:rFonts w:ascii="Times New Roman" w:hAnsi="Times New Roman"/>
                <w:bCs/>
                <w:iCs/>
                <w:color w:val="000000"/>
                <w:sz w:val="24"/>
                <w:szCs w:val="24"/>
              </w:rPr>
              <w:t xml:space="preserve"> Развито умение сравнивать смежные числа в пределах 10, на наглядной основе. </w:t>
            </w:r>
          </w:p>
          <w:p w:rsidR="00DC064B" w:rsidRPr="00DC064B" w:rsidRDefault="00DC064B" w:rsidP="00DC064B">
            <w:pPr>
              <w:spacing w:after="0" w:line="240" w:lineRule="auto"/>
              <w:ind w:left="360"/>
              <w:rPr>
                <w:rFonts w:ascii="Times New Roman" w:hAnsi="Times New Roman"/>
                <w:b/>
                <w:bCs/>
                <w:i/>
                <w:iCs/>
                <w:color w:val="000000"/>
                <w:sz w:val="24"/>
                <w:szCs w:val="24"/>
              </w:rPr>
            </w:pP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eastAsia="Calibri" w:hAnsi="Times New Roman"/>
          <w:sz w:val="40"/>
          <w:szCs w:val="40"/>
        </w:rPr>
      </w:pPr>
      <w:r w:rsidRPr="00DC064B">
        <w:rPr>
          <w:rFonts w:ascii="Times New Roman" w:eastAsia="Calibri" w:hAnsi="Times New Roman"/>
          <w:sz w:val="40"/>
          <w:szCs w:val="40"/>
        </w:rPr>
        <w:t>Приложения №5</w:t>
      </w:r>
    </w:p>
    <w:p w:rsidR="00DC064B" w:rsidRPr="00DC064B" w:rsidRDefault="00DC064B" w:rsidP="00DC064B">
      <w:pPr>
        <w:shd w:val="clear" w:color="auto" w:fill="FFFFFF"/>
        <w:spacing w:after="0" w:line="240" w:lineRule="auto"/>
        <w:rPr>
          <w:rFonts w:ascii="Times New Roman" w:eastAsia="Calibri" w:hAnsi="Times New Roman"/>
          <w:sz w:val="28"/>
          <w:szCs w:val="28"/>
        </w:rPr>
      </w:pPr>
    </w:p>
    <w:p w:rsidR="00DC064B" w:rsidRPr="00DC064B" w:rsidRDefault="00DC064B" w:rsidP="00DC064B">
      <w:pPr>
        <w:shd w:val="clear" w:color="auto" w:fill="FFFFFF"/>
        <w:spacing w:after="0" w:line="240" w:lineRule="auto"/>
        <w:rPr>
          <w:rFonts w:ascii="Times New Roman" w:hAnsi="Times New Roman"/>
          <w:b/>
          <w:bCs/>
          <w:i/>
          <w:iCs/>
          <w:color w:val="000000"/>
          <w:sz w:val="36"/>
          <w:szCs w:val="36"/>
        </w:rPr>
      </w:pPr>
      <w:r w:rsidRPr="00DC064B">
        <w:rPr>
          <w:rFonts w:ascii="Times New Roman" w:eastAsia="Calibri" w:hAnsi="Times New Roman"/>
          <w:b/>
          <w:i/>
          <w:sz w:val="36"/>
          <w:szCs w:val="36"/>
        </w:rPr>
        <w:t xml:space="preserve"> «Педагогическая диагностика»   (подготовительная группа)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 xml:space="preserve">Цель диагностической работы:  </w:t>
      </w:r>
      <w:r w:rsidRPr="00DC064B">
        <w:rPr>
          <w:rFonts w:ascii="Times New Roman" w:hAnsi="Times New Roman"/>
          <w:bCs/>
          <w:iCs/>
          <w:color w:val="000000"/>
          <w:sz w:val="24"/>
          <w:szCs w:val="24"/>
        </w:rPr>
        <w:t>изучение качественных показателей достижения детей, складывающихся в целесообразно организованных образовательных условиях.</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Задачи: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Изучить продвижения ребёнка в освоении универсальных видах детской деятельности</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Составить объектное и информативное представление об индивидуальной траектории развития каждого воспитанника.</w:t>
      </w:r>
    </w:p>
    <w:p w:rsidR="00DC064B" w:rsidRPr="00DC064B" w:rsidRDefault="00DC064B" w:rsidP="00DC064B">
      <w:pPr>
        <w:numPr>
          <w:ilvl w:val="1"/>
          <w:numId w:val="16"/>
        </w:num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Обеспечить </w:t>
      </w:r>
      <w:proofErr w:type="gramStart"/>
      <w:r w:rsidRPr="00DC064B">
        <w:rPr>
          <w:rFonts w:ascii="Times New Roman" w:hAnsi="Times New Roman"/>
          <w:bCs/>
          <w:iCs/>
          <w:color w:val="000000"/>
          <w:sz w:val="24"/>
          <w:szCs w:val="24"/>
        </w:rPr>
        <w:t>контроль за</w:t>
      </w:r>
      <w:proofErr w:type="gramEnd"/>
      <w:r w:rsidRPr="00DC064B">
        <w:rPr>
          <w:rFonts w:ascii="Times New Roman" w:hAnsi="Times New Roman"/>
          <w:bCs/>
          <w:iCs/>
          <w:color w:val="000000"/>
          <w:sz w:val="24"/>
          <w:szCs w:val="24"/>
        </w:rPr>
        <w:t xml:space="preserve"> решением образовательных задач, что даёт возможность более полно и целенаправленно использовать методические ресурсы образовательного процесса.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Диагностический материал включает два блока:</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освоения ребёнком универсальных видов детской деятельности;</w:t>
      </w:r>
    </w:p>
    <w:p w:rsidR="00DC064B" w:rsidRPr="00DC064B" w:rsidRDefault="00DC064B" w:rsidP="00DC064B">
      <w:pPr>
        <w:shd w:val="clear" w:color="auto" w:fill="FFFFFF"/>
        <w:spacing w:after="0" w:line="240" w:lineRule="auto"/>
        <w:ind w:left="1440"/>
        <w:rPr>
          <w:rFonts w:ascii="Times New Roman" w:hAnsi="Times New Roman"/>
          <w:bCs/>
          <w:iCs/>
          <w:color w:val="000000"/>
          <w:sz w:val="24"/>
          <w:szCs w:val="24"/>
        </w:rPr>
      </w:pPr>
      <w:r w:rsidRPr="00DC064B">
        <w:rPr>
          <w:rFonts w:ascii="Times New Roman" w:hAnsi="Times New Roman"/>
          <w:bCs/>
          <w:iCs/>
          <w:color w:val="000000"/>
          <w:sz w:val="24"/>
          <w:szCs w:val="24"/>
        </w:rPr>
        <w:t>Диагностика развития базовых личностных качеств.</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Структура первого блока соответствует структуре примерной общеобразовательной программе «От рождения до школы».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roofErr w:type="gramStart"/>
      <w:r w:rsidRPr="00DC064B">
        <w:rPr>
          <w:rFonts w:ascii="Times New Roman" w:hAnsi="Times New Roman"/>
          <w:b/>
          <w:bCs/>
          <w:i/>
          <w:iCs/>
          <w:color w:val="000000"/>
          <w:sz w:val="24"/>
          <w:szCs w:val="24"/>
        </w:rPr>
        <w:t>Побуждения</w:t>
      </w:r>
      <w:proofErr w:type="gramEnd"/>
      <w:r w:rsidRPr="00DC064B">
        <w:rPr>
          <w:rFonts w:ascii="Times New Roman" w:hAnsi="Times New Roman"/>
          <w:b/>
          <w:bCs/>
          <w:i/>
          <w:iCs/>
          <w:color w:val="000000"/>
          <w:sz w:val="24"/>
          <w:szCs w:val="24"/>
        </w:rPr>
        <w:t xml:space="preserve"> оценивающие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4- </w:t>
      </w:r>
      <w:proofErr w:type="gramStart"/>
      <w:r w:rsidRPr="00DC064B">
        <w:rPr>
          <w:rFonts w:ascii="Times New Roman" w:hAnsi="Times New Roman"/>
          <w:bCs/>
          <w:iCs/>
          <w:color w:val="000000"/>
          <w:sz w:val="24"/>
          <w:szCs w:val="24"/>
        </w:rPr>
        <w:t>устойчивые</w:t>
      </w:r>
      <w:proofErr w:type="gramEnd"/>
      <w:r w:rsidRPr="00DC064B">
        <w:rPr>
          <w:rFonts w:ascii="Times New Roman" w:hAnsi="Times New Roman"/>
          <w:bCs/>
          <w:iCs/>
          <w:color w:val="000000"/>
          <w:sz w:val="24"/>
          <w:szCs w:val="24"/>
        </w:rPr>
        <w:t>: проявляются стабильно, вызывают инициативную активность;</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3-неустойчивые: проявляются достаточно часто, но вызывают активность, которая быстро угасает, и ребёнок переключается на другие занятия;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2- ситуативные: побуждения, продуктивные конкретной внешней ситуации, спонтанные стремления;</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проявляет.</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Знания, представления, оценивающие по критериям:</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4-чёткие, содержательные, системные;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3-чёткие, краткие;</w:t>
      </w:r>
    </w:p>
    <w:p w:rsidR="00DC064B" w:rsidRPr="00DC064B" w:rsidRDefault="00DC064B" w:rsidP="00DC064B">
      <w:pPr>
        <w:shd w:val="clear" w:color="auto" w:fill="FFFFFF"/>
        <w:spacing w:after="0" w:line="240" w:lineRule="auto"/>
        <w:jc w:val="both"/>
        <w:rPr>
          <w:rFonts w:ascii="Times New Roman" w:hAnsi="Times New Roman"/>
          <w:bCs/>
          <w:iCs/>
          <w:color w:val="000000"/>
          <w:sz w:val="24"/>
          <w:szCs w:val="24"/>
        </w:rPr>
      </w:pPr>
      <w:r w:rsidRPr="00DC064B">
        <w:rPr>
          <w:rFonts w:ascii="Times New Roman" w:hAnsi="Times New Roman"/>
          <w:bCs/>
          <w:iCs/>
          <w:color w:val="000000"/>
          <w:sz w:val="24"/>
          <w:szCs w:val="24"/>
        </w:rPr>
        <w:t>2-стрывочные</w:t>
      </w:r>
      <w:proofErr w:type="gramStart"/>
      <w:r w:rsidRPr="00DC064B">
        <w:rPr>
          <w:rFonts w:ascii="Times New Roman" w:hAnsi="Times New Roman"/>
          <w:bCs/>
          <w:iCs/>
          <w:color w:val="000000"/>
          <w:sz w:val="24"/>
          <w:szCs w:val="24"/>
        </w:rPr>
        <w:t>,ф</w:t>
      </w:r>
      <w:proofErr w:type="gramEnd"/>
      <w:r w:rsidRPr="00DC064B">
        <w:rPr>
          <w:rFonts w:ascii="Times New Roman" w:hAnsi="Times New Roman"/>
          <w:bCs/>
          <w:iCs/>
          <w:color w:val="000000"/>
          <w:sz w:val="24"/>
          <w:szCs w:val="24"/>
        </w:rPr>
        <w:t>рантальные;</w:t>
      </w:r>
    </w:p>
    <w:p w:rsidR="00DC064B" w:rsidRPr="00DC064B" w:rsidRDefault="00DC064B" w:rsidP="00DC064B">
      <w:pPr>
        <w:shd w:val="clear" w:color="auto" w:fill="FFFFFF"/>
        <w:spacing w:after="0" w:line="240" w:lineRule="auto"/>
        <w:jc w:val="both"/>
        <w:rPr>
          <w:rFonts w:ascii="Times New Roman" w:hAnsi="Times New Roman"/>
          <w:b/>
          <w:bCs/>
          <w:i/>
          <w:iCs/>
          <w:color w:val="000000"/>
          <w:sz w:val="24"/>
          <w:szCs w:val="24"/>
        </w:rPr>
      </w:pPr>
      <w:r w:rsidRPr="00DC064B">
        <w:rPr>
          <w:rFonts w:ascii="Times New Roman" w:hAnsi="Times New Roman"/>
          <w:bCs/>
          <w:iCs/>
          <w:color w:val="000000"/>
          <w:sz w:val="24"/>
          <w:szCs w:val="24"/>
        </w:rPr>
        <w:t>1-не оформлены</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r w:rsidRPr="00DC064B">
        <w:rPr>
          <w:rFonts w:ascii="Times New Roman" w:hAnsi="Times New Roman"/>
          <w:b/>
          <w:bCs/>
          <w:i/>
          <w:iCs/>
          <w:color w:val="000000"/>
          <w:sz w:val="24"/>
          <w:szCs w:val="24"/>
        </w:rPr>
        <w:t>Умения, навыки оцениваются по критериям:</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4- выполняет самостоятельно;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3-выполняет с помощью взрослого;</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 xml:space="preserve">2-выполняет в общей </w:t>
      </w:r>
      <w:proofErr w:type="gramStart"/>
      <w:r w:rsidRPr="00DC064B">
        <w:rPr>
          <w:rFonts w:ascii="Times New Roman" w:hAnsi="Times New Roman"/>
          <w:bCs/>
          <w:iCs/>
          <w:color w:val="000000"/>
          <w:sz w:val="24"/>
          <w:szCs w:val="24"/>
        </w:rPr>
        <w:t>со</w:t>
      </w:r>
      <w:proofErr w:type="gramEnd"/>
      <w:r w:rsidRPr="00DC064B">
        <w:rPr>
          <w:rFonts w:ascii="Times New Roman" w:hAnsi="Times New Roman"/>
          <w:bCs/>
          <w:iCs/>
          <w:color w:val="000000"/>
          <w:sz w:val="24"/>
          <w:szCs w:val="24"/>
        </w:rPr>
        <w:t xml:space="preserve"> взрослым деятельности;</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1-не выполняет.</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Критерии вносятся в диагностические карты.</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1-начало года</w:t>
      </w:r>
    </w:p>
    <w:p w:rsidR="00DC064B" w:rsidRPr="00DC064B" w:rsidRDefault="00DC064B" w:rsidP="00DC064B">
      <w:pPr>
        <w:shd w:val="clear" w:color="auto" w:fill="FFFFFF"/>
        <w:spacing w:after="0" w:line="240" w:lineRule="auto"/>
        <w:rPr>
          <w:rFonts w:ascii="Times New Roman" w:hAnsi="Times New Roman"/>
          <w:bCs/>
          <w:iCs/>
          <w:color w:val="000000"/>
          <w:sz w:val="24"/>
          <w:szCs w:val="24"/>
        </w:rPr>
      </w:pPr>
      <w:r w:rsidRPr="00DC064B">
        <w:rPr>
          <w:rFonts w:ascii="Times New Roman" w:hAnsi="Times New Roman"/>
          <w:bCs/>
          <w:iCs/>
          <w:color w:val="000000"/>
          <w:sz w:val="24"/>
          <w:szCs w:val="24"/>
        </w:rPr>
        <w:t>Под цифрой 2-конец года.</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32"/>
          <w:szCs w:val="32"/>
        </w:rPr>
      </w:pPr>
      <w:r w:rsidRPr="00DC064B">
        <w:rPr>
          <w:rFonts w:ascii="Times New Roman" w:hAnsi="Times New Roman"/>
          <w:b/>
          <w:bCs/>
          <w:i/>
          <w:iCs/>
          <w:color w:val="000000"/>
          <w:sz w:val="32"/>
          <w:szCs w:val="32"/>
        </w:rPr>
        <w:t xml:space="preserve">        Образовательная область «Познавательное развитие» ФЭМП</w:t>
      </w: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97"/>
        <w:gridCol w:w="617"/>
        <w:gridCol w:w="689"/>
        <w:gridCol w:w="626"/>
        <w:gridCol w:w="697"/>
        <w:gridCol w:w="863"/>
        <w:gridCol w:w="555"/>
        <w:gridCol w:w="580"/>
        <w:gridCol w:w="539"/>
        <w:gridCol w:w="511"/>
        <w:gridCol w:w="487"/>
        <w:gridCol w:w="549"/>
        <w:gridCol w:w="582"/>
        <w:gridCol w:w="681"/>
        <w:gridCol w:w="938"/>
      </w:tblGrid>
      <w:tr w:rsidR="00DC064B" w:rsidRPr="00DC064B" w:rsidTr="00D27955">
        <w:trPr>
          <w:trHeight w:val="570"/>
        </w:trPr>
        <w:tc>
          <w:tcPr>
            <w:tcW w:w="1227"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lastRenderedPageBreak/>
              <w:t>Фамилия, имя</w:t>
            </w:r>
          </w:p>
          <w:p w:rsidR="00DC064B" w:rsidRPr="00DC064B" w:rsidRDefault="00DC064B" w:rsidP="00DC064B">
            <w:pPr>
              <w:spacing w:after="0" w:line="240" w:lineRule="auto"/>
              <w:rPr>
                <w:rFonts w:ascii="Times New Roman" w:hAnsi="Times New Roman"/>
                <w:b/>
                <w:bCs/>
                <w:i/>
                <w:iCs/>
                <w:color w:val="000000"/>
                <w:sz w:val="24"/>
                <w:szCs w:val="24"/>
              </w:rPr>
            </w:pPr>
            <w:r w:rsidRPr="00DC064B">
              <w:rPr>
                <w:rFonts w:ascii="Times New Roman" w:hAnsi="Times New Roman"/>
                <w:bCs/>
                <w:iCs/>
                <w:color w:val="000000"/>
                <w:sz w:val="20"/>
                <w:szCs w:val="20"/>
              </w:rPr>
              <w:t>ребёнка</w:t>
            </w:r>
          </w:p>
        </w:tc>
        <w:tc>
          <w:tcPr>
            <w:tcW w:w="1235"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Величин</w:t>
            </w:r>
            <w:proofErr w:type="gramStart"/>
            <w:r w:rsidRPr="00DC064B">
              <w:rPr>
                <w:rFonts w:ascii="Times New Roman" w:hAnsi="Times New Roman"/>
                <w:bCs/>
                <w:iCs/>
                <w:color w:val="000000"/>
                <w:sz w:val="20"/>
                <w:szCs w:val="20"/>
              </w:rPr>
              <w:t>а(</w:t>
            </w:r>
            <w:proofErr w:type="gramEnd"/>
            <w:r w:rsidRPr="00DC064B">
              <w:rPr>
                <w:rFonts w:ascii="Times New Roman" w:hAnsi="Times New Roman"/>
                <w:bCs/>
                <w:iCs/>
                <w:color w:val="000000"/>
                <w:sz w:val="20"/>
                <w:szCs w:val="20"/>
              </w:rPr>
              <w:t xml:space="preserve"> длина, объём,</w:t>
            </w:r>
          </w:p>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масса)</w:t>
            </w:r>
          </w:p>
        </w:tc>
        <w:tc>
          <w:tcPr>
            <w:tcW w:w="1337"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Количество и счёт</w:t>
            </w:r>
          </w:p>
        </w:tc>
        <w:tc>
          <w:tcPr>
            <w:tcW w:w="1586"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Ориентировка в пространстве</w:t>
            </w:r>
          </w:p>
        </w:tc>
        <w:tc>
          <w:tcPr>
            <w:tcW w:w="1135" w:type="dxa"/>
            <w:gridSpan w:val="2"/>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 xml:space="preserve">Деление фигур на несколько частей </w:t>
            </w:r>
            <w:proofErr w:type="gramStart"/>
            <w:r w:rsidRPr="00DC064B">
              <w:rPr>
                <w:rFonts w:ascii="Times New Roman" w:hAnsi="Times New Roman"/>
                <w:bCs/>
                <w:iCs/>
                <w:color w:val="000000"/>
                <w:sz w:val="20"/>
                <w:szCs w:val="20"/>
              </w:rPr>
              <w:t>о составлять</w:t>
            </w:r>
            <w:proofErr w:type="gramEnd"/>
            <w:r w:rsidRPr="00DC064B">
              <w:rPr>
                <w:rFonts w:ascii="Times New Roman" w:hAnsi="Times New Roman"/>
                <w:bCs/>
                <w:iCs/>
                <w:color w:val="000000"/>
                <w:sz w:val="20"/>
                <w:szCs w:val="20"/>
              </w:rPr>
              <w:t xml:space="preserve"> целое</w:t>
            </w:r>
          </w:p>
        </w:tc>
        <w:tc>
          <w:tcPr>
            <w:tcW w:w="1086"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Время (день, неделя, минута, час)</w:t>
            </w:r>
          </w:p>
        </w:tc>
        <w:tc>
          <w:tcPr>
            <w:tcW w:w="1091"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Форма</w:t>
            </w:r>
          </w:p>
        </w:tc>
        <w:tc>
          <w:tcPr>
            <w:tcW w:w="1286" w:type="dxa"/>
            <w:gridSpan w:val="2"/>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 xml:space="preserve">Итоговые показатели </w:t>
            </w:r>
          </w:p>
        </w:tc>
        <w:tc>
          <w:tcPr>
            <w:tcW w:w="1006" w:type="dxa"/>
            <w:vMerge w:val="restart"/>
            <w:shd w:val="clear" w:color="auto" w:fill="auto"/>
          </w:tcPr>
          <w:p w:rsidR="00DC064B" w:rsidRPr="00DC064B" w:rsidRDefault="00DC064B" w:rsidP="00DC064B">
            <w:pPr>
              <w:spacing w:after="0" w:line="240" w:lineRule="auto"/>
              <w:rPr>
                <w:rFonts w:ascii="Times New Roman" w:hAnsi="Times New Roman"/>
                <w:bCs/>
                <w:iCs/>
                <w:color w:val="000000"/>
                <w:sz w:val="20"/>
                <w:szCs w:val="20"/>
              </w:rPr>
            </w:pPr>
            <w:r w:rsidRPr="00DC064B">
              <w:rPr>
                <w:rFonts w:ascii="Times New Roman" w:hAnsi="Times New Roman"/>
                <w:bCs/>
                <w:iCs/>
                <w:color w:val="000000"/>
                <w:sz w:val="20"/>
                <w:szCs w:val="20"/>
              </w:rPr>
              <w:t>Итог</w:t>
            </w:r>
          </w:p>
        </w:tc>
      </w:tr>
      <w:tr w:rsidR="00DC064B" w:rsidRPr="00DC064B" w:rsidTr="00D27955">
        <w:trPr>
          <w:trHeight w:val="270"/>
        </w:trPr>
        <w:tc>
          <w:tcPr>
            <w:tcW w:w="1227" w:type="dxa"/>
            <w:vMerge/>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38"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9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64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697"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889"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55" w:type="dxa"/>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580" w:type="dxa"/>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5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531"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06"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585"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1</w:t>
            </w: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r w:rsidRPr="00DC064B">
              <w:rPr>
                <w:rFonts w:ascii="Times New Roman" w:hAnsi="Times New Roman"/>
                <w:b/>
                <w:bCs/>
                <w:iCs/>
                <w:color w:val="000000"/>
                <w:sz w:val="28"/>
                <w:szCs w:val="28"/>
              </w:rPr>
              <w:t>2</w:t>
            </w:r>
          </w:p>
        </w:tc>
        <w:tc>
          <w:tcPr>
            <w:tcW w:w="1006" w:type="dxa"/>
            <w:vMerge/>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r w:rsidR="00DC064B" w:rsidRPr="00DC064B" w:rsidTr="00D27955">
        <w:trPr>
          <w:trHeight w:val="270"/>
        </w:trPr>
        <w:tc>
          <w:tcPr>
            <w:tcW w:w="1227" w:type="dxa"/>
            <w:shd w:val="clear" w:color="auto" w:fill="auto"/>
          </w:tcPr>
          <w:p w:rsidR="00DC064B" w:rsidRPr="00DC064B" w:rsidRDefault="00DC064B" w:rsidP="00DC064B">
            <w:pPr>
              <w:spacing w:after="0" w:line="240" w:lineRule="auto"/>
              <w:rPr>
                <w:rFonts w:ascii="Times New Roman" w:hAnsi="Times New Roman"/>
                <w:bCs/>
                <w:iCs/>
                <w:color w:val="000000"/>
                <w:sz w:val="24"/>
                <w:szCs w:val="24"/>
              </w:rPr>
            </w:pPr>
          </w:p>
        </w:tc>
        <w:tc>
          <w:tcPr>
            <w:tcW w:w="597"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38"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2"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45" w:type="dxa"/>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697"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889"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1135" w:type="dxa"/>
            <w:gridSpan w:val="2"/>
            <w:tcBorders>
              <w:bottom w:val="single" w:sz="4" w:space="0" w:color="auto"/>
            </w:tcBorders>
          </w:tcPr>
          <w:p w:rsidR="00DC064B" w:rsidRPr="00DC064B" w:rsidRDefault="00DC064B" w:rsidP="00DC064B">
            <w:pPr>
              <w:spacing w:after="0" w:line="240" w:lineRule="auto"/>
              <w:rPr>
                <w:rFonts w:ascii="Times New Roman" w:hAnsi="Times New Roman"/>
                <w:b/>
                <w:bCs/>
                <w:iCs/>
                <w:color w:val="000000"/>
                <w:sz w:val="28"/>
                <w:szCs w:val="28"/>
              </w:rPr>
            </w:pPr>
          </w:p>
        </w:tc>
        <w:tc>
          <w:tcPr>
            <w:tcW w:w="55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31"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06"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5" w:type="dxa"/>
            <w:tcBorders>
              <w:bottom w:val="single" w:sz="4" w:space="0" w:color="auto"/>
            </w:tcBorders>
            <w:shd w:val="clear" w:color="auto" w:fill="auto"/>
          </w:tcPr>
          <w:p w:rsidR="00DC064B" w:rsidRPr="00DC064B" w:rsidRDefault="00DC064B" w:rsidP="00DC064B">
            <w:pPr>
              <w:spacing w:after="0" w:line="240" w:lineRule="auto"/>
              <w:rPr>
                <w:rFonts w:ascii="Times New Roman" w:hAnsi="Times New Roman"/>
                <w:b/>
                <w:bCs/>
                <w:iCs/>
                <w:color w:val="000000"/>
                <w:sz w:val="28"/>
                <w:szCs w:val="28"/>
              </w:rPr>
            </w:pPr>
          </w:p>
        </w:tc>
        <w:tc>
          <w:tcPr>
            <w:tcW w:w="582"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704" w:type="dxa"/>
            <w:tcBorders>
              <w:bottom w:val="single" w:sz="4" w:space="0" w:color="auto"/>
            </w:tcBorders>
            <w:shd w:val="clear" w:color="auto" w:fill="auto"/>
          </w:tcPr>
          <w:p w:rsidR="00DC064B" w:rsidRPr="00DC064B" w:rsidRDefault="00DC064B" w:rsidP="00DC064B">
            <w:pPr>
              <w:spacing w:after="0" w:line="240" w:lineRule="auto"/>
              <w:jc w:val="center"/>
              <w:rPr>
                <w:rFonts w:ascii="Times New Roman" w:hAnsi="Times New Roman"/>
                <w:b/>
                <w:bCs/>
                <w:iCs/>
                <w:color w:val="000000"/>
                <w:sz w:val="28"/>
                <w:szCs w:val="28"/>
              </w:rPr>
            </w:pPr>
          </w:p>
        </w:tc>
        <w:tc>
          <w:tcPr>
            <w:tcW w:w="1006" w:type="dxa"/>
            <w:shd w:val="clear" w:color="auto" w:fill="auto"/>
          </w:tcPr>
          <w:p w:rsidR="00DC064B" w:rsidRPr="00DC064B" w:rsidRDefault="00DC064B" w:rsidP="00DC064B">
            <w:pPr>
              <w:spacing w:after="0" w:line="240" w:lineRule="auto"/>
              <w:rPr>
                <w:rFonts w:ascii="Times New Roman" w:hAnsi="Times New Roman"/>
                <w:b/>
                <w:bCs/>
                <w:i/>
                <w:iCs/>
                <w:color w:val="000000"/>
                <w:sz w:val="24"/>
                <w:szCs w:val="24"/>
              </w:rPr>
            </w:pP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r w:rsidRPr="00DC064B">
        <w:rPr>
          <w:rFonts w:ascii="Times New Roman" w:hAnsi="Times New Roman"/>
          <w:b/>
          <w:bCs/>
          <w:i/>
          <w:iCs/>
          <w:color w:val="000000"/>
          <w:sz w:val="24"/>
          <w:szCs w:val="24"/>
        </w:rPr>
        <w:t>«Формирование элементарных математических представлений»</w:t>
      </w:r>
    </w:p>
    <w:p w:rsidR="00DC064B" w:rsidRPr="00DC064B" w:rsidRDefault="00DC064B" w:rsidP="00DC064B">
      <w:pPr>
        <w:shd w:val="clear" w:color="auto" w:fill="FFFFFF"/>
        <w:spacing w:after="0" w:line="240" w:lineRule="auto"/>
        <w:jc w:val="center"/>
        <w:rPr>
          <w:rFonts w:ascii="Times New Roman" w:hAnsi="Times New Roman"/>
          <w:b/>
          <w:bCs/>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7"/>
        <w:gridCol w:w="5359"/>
      </w:tblGrid>
      <w:tr w:rsidR="00DC064B" w:rsidRPr="00DC064B" w:rsidTr="00D27955">
        <w:tc>
          <w:tcPr>
            <w:tcW w:w="5494"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На начало учебного  года</w:t>
            </w:r>
          </w:p>
        </w:tc>
        <w:tc>
          <w:tcPr>
            <w:tcW w:w="5495" w:type="dxa"/>
            <w:shd w:val="clear" w:color="auto" w:fill="auto"/>
          </w:tcPr>
          <w:p w:rsidR="00DC064B" w:rsidRPr="00DC064B" w:rsidRDefault="00DC064B" w:rsidP="00DC064B">
            <w:pPr>
              <w:spacing w:after="0" w:line="240" w:lineRule="auto"/>
              <w:jc w:val="center"/>
              <w:rPr>
                <w:rFonts w:ascii="Times New Roman" w:hAnsi="Times New Roman"/>
                <w:bCs/>
                <w:iCs/>
                <w:color w:val="000000"/>
                <w:sz w:val="24"/>
                <w:szCs w:val="24"/>
              </w:rPr>
            </w:pPr>
            <w:r w:rsidRPr="00DC064B">
              <w:rPr>
                <w:rFonts w:ascii="Times New Roman" w:hAnsi="Times New Roman"/>
                <w:bCs/>
                <w:iCs/>
                <w:color w:val="000000"/>
                <w:sz w:val="24"/>
                <w:szCs w:val="24"/>
              </w:rPr>
              <w:t xml:space="preserve">На конец учебного года </w:t>
            </w:r>
          </w:p>
        </w:tc>
      </w:tr>
      <w:tr w:rsidR="00DC064B" w:rsidRPr="00DC064B" w:rsidTr="00D27955">
        <w:tc>
          <w:tcPr>
            <w:tcW w:w="5494" w:type="dxa"/>
            <w:shd w:val="clear" w:color="auto" w:fill="auto"/>
          </w:tcPr>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определяет направления расположения предметов: </w:t>
            </w:r>
            <w:r w:rsidRPr="00DC064B">
              <w:rPr>
                <w:rFonts w:ascii="Times New Roman" w:hAnsi="Times New Roman"/>
                <w:i/>
                <w:iCs/>
                <w:sz w:val="24"/>
                <w:szCs w:val="24"/>
              </w:rPr>
              <w:t>впереди</w:t>
            </w:r>
            <w:proofErr w:type="gramStart"/>
            <w:r w:rsidRPr="00DC064B">
              <w:rPr>
                <w:rFonts w:ascii="Times New Roman" w:hAnsi="Times New Roman"/>
                <w:i/>
                <w:iCs/>
                <w:sz w:val="24"/>
                <w:szCs w:val="24"/>
              </w:rPr>
              <w:t xml:space="preserve"> ,</w:t>
            </w:r>
            <w:proofErr w:type="gramEnd"/>
            <w:r w:rsidRPr="00DC064B">
              <w:rPr>
                <w:rFonts w:ascii="Times New Roman" w:hAnsi="Times New Roman"/>
                <w:i/>
                <w:iCs/>
                <w:sz w:val="24"/>
                <w:szCs w:val="24"/>
              </w:rPr>
              <w:t>сзади ,вверху ,внизу .слева ,справа;</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различает круг и овал \фигуру ограниченную овалом\;</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знаком с образованием чисел от</w:t>
            </w:r>
            <w:r w:rsidRPr="00DC064B">
              <w:rPr>
                <w:rFonts w:ascii="Times New Roman" w:hAnsi="Times New Roman"/>
                <w:i/>
                <w:iCs/>
                <w:sz w:val="24"/>
                <w:szCs w:val="24"/>
              </w:rPr>
              <w:t xml:space="preserve"> 6 до 10 </w:t>
            </w:r>
            <w:r w:rsidRPr="00DC064B">
              <w:rPr>
                <w:rFonts w:ascii="Times New Roman" w:hAnsi="Times New Roman"/>
                <w:sz w:val="24"/>
                <w:szCs w:val="24"/>
              </w:rPr>
              <w:t xml:space="preserve">умеет сравнивать совокупности </w:t>
            </w:r>
            <w:proofErr w:type="gramStart"/>
            <w:r w:rsidRPr="00DC064B">
              <w:rPr>
                <w:rFonts w:ascii="Times New Roman" w:hAnsi="Times New Roman"/>
                <w:sz w:val="24"/>
                <w:szCs w:val="24"/>
              </w:rPr>
              <w:t>предметов</w:t>
            </w:r>
            <w:proofErr w:type="gramEnd"/>
            <w:r w:rsidRPr="00DC064B">
              <w:rPr>
                <w:rFonts w:ascii="Times New Roman" w:hAnsi="Times New Roman"/>
                <w:sz w:val="24"/>
                <w:szCs w:val="24"/>
              </w:rPr>
              <w:t xml:space="preserve"> выраженные смежными числами, и устанавливать равенство между ними.</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умеет считать предметы на ощупь, в счете и воспроизведении заданного количества движений по образцу и названному в пределах 9;</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развиты навыки ориентировки на листе бумаги;</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соотносит предметов по форме с геометрическими образцами;</w:t>
            </w:r>
          </w:p>
          <w:p w:rsidR="00DC064B" w:rsidRPr="00DC064B" w:rsidRDefault="00DC064B" w:rsidP="00DC064B">
            <w:pPr>
              <w:numPr>
                <w:ilvl w:val="0"/>
                <w:numId w:val="41"/>
              </w:numPr>
              <w:spacing w:after="0" w:line="240" w:lineRule="auto"/>
              <w:rPr>
                <w:rFonts w:ascii="Times New Roman" w:hAnsi="Times New Roman"/>
                <w:sz w:val="24"/>
                <w:szCs w:val="24"/>
              </w:rPr>
            </w:pPr>
            <w:proofErr w:type="gramStart"/>
            <w:r w:rsidRPr="00DC064B">
              <w:rPr>
                <w:rFonts w:ascii="Times New Roman" w:hAnsi="Times New Roman"/>
                <w:sz w:val="24"/>
                <w:szCs w:val="24"/>
              </w:rPr>
              <w:t>сформированы</w:t>
            </w:r>
            <w:proofErr w:type="gramEnd"/>
            <w:r w:rsidRPr="00DC064B">
              <w:rPr>
                <w:rFonts w:ascii="Times New Roman" w:hAnsi="Times New Roman"/>
                <w:sz w:val="24"/>
                <w:szCs w:val="24"/>
              </w:rPr>
              <w:t xml:space="preserve"> представлений о </w:t>
            </w:r>
            <w:r w:rsidRPr="00DC064B">
              <w:rPr>
                <w:rFonts w:ascii="Times New Roman" w:hAnsi="Times New Roman"/>
                <w:i/>
                <w:iCs/>
                <w:sz w:val="24"/>
                <w:szCs w:val="24"/>
              </w:rPr>
              <w:t>неделе, днях</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знаком с образованием числа </w:t>
            </w:r>
            <w:r w:rsidRPr="00DC064B">
              <w:rPr>
                <w:rFonts w:ascii="Times New Roman" w:hAnsi="Times New Roman"/>
                <w:i/>
                <w:iCs/>
                <w:sz w:val="24"/>
                <w:szCs w:val="24"/>
              </w:rPr>
              <w:t>10</w:t>
            </w:r>
            <w:r w:rsidRPr="00DC064B">
              <w:rPr>
                <w:rFonts w:ascii="Times New Roman" w:hAnsi="Times New Roman"/>
                <w:sz w:val="24"/>
                <w:szCs w:val="24"/>
              </w:rPr>
              <w:t>, счет и отсчет в пределах 10;</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имеет представление о том, что вести счет предметов можно в любом направлении;</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развиты умение видеть равное количество в группах разных предметов и обобщать числовые значения \всех игрушек по 6,по 7 и т.д.\</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развиты навыки ориентировки в пространстве;</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имеет представление о том, что некоторые предметы можно разделить на 2 и 4 равные части и устанавливает отношения между целым и частью;</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знаком с количественным составом чисел первого пятка из единиц;</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развито умение сравнивать смежные числа в пределах 10,на наглядной основе</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lastRenderedPageBreak/>
              <w:t>умеет определять, какое число больше или меньше другого;</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развито умение анализировать форму предметов;</w:t>
            </w:r>
          </w:p>
          <w:p w:rsidR="00DC064B" w:rsidRPr="00DC064B" w:rsidRDefault="00DC064B" w:rsidP="00DC064B">
            <w:pPr>
              <w:numPr>
                <w:ilvl w:val="0"/>
                <w:numId w:val="41"/>
              </w:numPr>
              <w:spacing w:after="0" w:line="240" w:lineRule="auto"/>
              <w:rPr>
                <w:rFonts w:ascii="Times New Roman" w:hAnsi="Times New Roman"/>
                <w:sz w:val="24"/>
                <w:szCs w:val="24"/>
              </w:rPr>
            </w:pPr>
            <w:r w:rsidRPr="00DC064B">
              <w:rPr>
                <w:rFonts w:ascii="Times New Roman" w:hAnsi="Times New Roman"/>
                <w:sz w:val="24"/>
                <w:szCs w:val="24"/>
              </w:rPr>
              <w:t>умеет устанавливать размерных соотношений между предметами</w:t>
            </w:r>
          </w:p>
          <w:p w:rsidR="00DC064B" w:rsidRPr="00DC064B" w:rsidRDefault="00DC064B" w:rsidP="00DC064B">
            <w:pPr>
              <w:spacing w:after="0" w:line="240" w:lineRule="auto"/>
              <w:ind w:left="720"/>
              <w:rPr>
                <w:rFonts w:ascii="Times New Roman" w:hAnsi="Times New Roman"/>
                <w:bCs/>
                <w:iCs/>
                <w:color w:val="000000"/>
                <w:sz w:val="24"/>
                <w:szCs w:val="24"/>
              </w:rPr>
            </w:pPr>
          </w:p>
        </w:tc>
        <w:tc>
          <w:tcPr>
            <w:tcW w:w="5495" w:type="dxa"/>
            <w:shd w:val="clear" w:color="auto" w:fill="auto"/>
          </w:tcPr>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lastRenderedPageBreak/>
              <w:t>состав числа первого десятка из двух меньших;</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место числа в числовом ряду;</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как получить число второго десятка (</w:t>
            </w:r>
            <w:proofErr w:type="gramStart"/>
            <w:r w:rsidRPr="00DC064B">
              <w:rPr>
                <w:rFonts w:ascii="Times New Roman" w:hAnsi="Times New Roman"/>
                <w:color w:val="000000"/>
                <w:sz w:val="24"/>
                <w:szCs w:val="24"/>
              </w:rPr>
              <w:t xml:space="preserve">один – </w:t>
            </w:r>
            <w:proofErr w:type="spellStart"/>
            <w:r w:rsidRPr="00DC064B">
              <w:rPr>
                <w:rFonts w:ascii="Times New Roman" w:hAnsi="Times New Roman"/>
                <w:color w:val="000000"/>
                <w:sz w:val="24"/>
                <w:szCs w:val="24"/>
              </w:rPr>
              <w:t>надцать</w:t>
            </w:r>
            <w:proofErr w:type="spellEnd"/>
            <w:proofErr w:type="gramEnd"/>
            <w:r w:rsidRPr="00DC064B">
              <w:rPr>
                <w:rFonts w:ascii="Times New Roman" w:hAnsi="Times New Roman"/>
                <w:color w:val="000000"/>
                <w:sz w:val="24"/>
                <w:szCs w:val="24"/>
              </w:rPr>
              <w:t xml:space="preserve"> и т.д.);</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монеты достоинством 1,5,10 копеек; 1,2,5 рублей;</w:t>
            </w:r>
          </w:p>
          <w:p w:rsidR="00DC064B" w:rsidRPr="00DC064B" w:rsidRDefault="00DC064B" w:rsidP="00DC064B">
            <w:pPr>
              <w:numPr>
                <w:ilvl w:val="0"/>
                <w:numId w:val="32"/>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названия последовательность месяцев в году, дней недели, времен года;</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геометрические фигуры, их элементы и некоторые свойства;</w:t>
            </w:r>
          </w:p>
          <w:p w:rsidR="00DC064B" w:rsidRPr="00DC064B" w:rsidRDefault="00DC064B" w:rsidP="00DC064B">
            <w:p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Дети должны уметь:</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самостоятельно объединять различные группы предметов, имеющие общий признак, в единое множество и удалять из множества отдельные ее части;</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считать до 10 и дальше;</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называть числа в прямом и обратном порядке, начиная с любого числа натурального ряда в пределах 10;</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соотносить цифру (0-9) и количество предметов;</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составлять и решать арифметические задачи на сложение и вычитание в пределах 10, пользоваться цифрами и арифметическими знаками</w:t>
            </w:r>
            <w:proofErr w:type="gramStart"/>
            <w:r w:rsidRPr="00DC064B">
              <w:rPr>
                <w:rFonts w:ascii="Times New Roman" w:hAnsi="Times New Roman"/>
                <w:color w:val="000000"/>
                <w:sz w:val="24"/>
                <w:szCs w:val="24"/>
              </w:rPr>
              <w:t xml:space="preserve"> (+,-,=,&gt;,&lt;);</w:t>
            </w:r>
            <w:proofErr w:type="gramEnd"/>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различать величины (длину, объем, масса и способы их измерения);</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пользоваться мерками для измерения длины, объема;</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делить фигуры на несколько равных частей, сравнивать целый предмет и его части;</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cs="Calibri"/>
                <w:color w:val="000000"/>
                <w:sz w:val="24"/>
                <w:szCs w:val="24"/>
              </w:rPr>
              <w:t>о</w:t>
            </w:r>
            <w:r w:rsidRPr="00DC064B">
              <w:rPr>
                <w:rFonts w:ascii="Times New Roman" w:hAnsi="Times New Roman"/>
                <w:color w:val="000000"/>
                <w:sz w:val="24"/>
                <w:szCs w:val="24"/>
              </w:rPr>
              <w:t>риентироваться в окружающем пространстве и на плоскости (лист, страница, поверхность стола и т.д.);</w:t>
            </w:r>
          </w:p>
          <w:p w:rsidR="00DC064B" w:rsidRPr="00DC064B" w:rsidRDefault="00DC064B" w:rsidP="00DC064B">
            <w:pPr>
              <w:numPr>
                <w:ilvl w:val="0"/>
                <w:numId w:val="40"/>
              </w:numPr>
              <w:shd w:val="clear" w:color="auto" w:fill="FFFFFF"/>
              <w:spacing w:after="0" w:line="240" w:lineRule="auto"/>
              <w:rPr>
                <w:rFonts w:cs="Calibri"/>
                <w:color w:val="000000"/>
                <w:sz w:val="24"/>
                <w:szCs w:val="24"/>
              </w:rPr>
            </w:pPr>
            <w:r w:rsidRPr="00DC064B">
              <w:rPr>
                <w:rFonts w:ascii="Times New Roman" w:hAnsi="Times New Roman"/>
                <w:color w:val="000000"/>
                <w:sz w:val="24"/>
                <w:szCs w:val="24"/>
              </w:rPr>
              <w:t xml:space="preserve">определять временные отношения (день – </w:t>
            </w:r>
            <w:r w:rsidRPr="00DC064B">
              <w:rPr>
                <w:rFonts w:ascii="Times New Roman" w:hAnsi="Times New Roman"/>
                <w:color w:val="000000"/>
                <w:sz w:val="24"/>
                <w:szCs w:val="24"/>
              </w:rPr>
              <w:lastRenderedPageBreak/>
              <w:t>неделя - месяц), время по часам с точностью до часа.</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умеет измерять длину, ширину, высоту предмета с помощью условной мерки;</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делит предметы на части с помощью условной мерки;</w:t>
            </w:r>
          </w:p>
          <w:p w:rsidR="00DC064B" w:rsidRPr="00DC064B" w:rsidRDefault="00DC064B" w:rsidP="00DC064B">
            <w:pPr>
              <w:numPr>
                <w:ilvl w:val="0"/>
                <w:numId w:val="40"/>
              </w:numPr>
              <w:spacing w:after="0" w:line="240" w:lineRule="auto"/>
              <w:rPr>
                <w:rFonts w:ascii="Times New Roman" w:hAnsi="Times New Roman"/>
                <w:sz w:val="24"/>
                <w:szCs w:val="24"/>
              </w:rPr>
            </w:pPr>
            <w:proofErr w:type="gramStart"/>
            <w:r w:rsidRPr="00DC064B">
              <w:rPr>
                <w:rFonts w:ascii="Times New Roman" w:hAnsi="Times New Roman"/>
                <w:sz w:val="24"/>
                <w:szCs w:val="24"/>
              </w:rPr>
              <w:t>знает</w:t>
            </w:r>
            <w:proofErr w:type="gramEnd"/>
            <w:r w:rsidRPr="00DC064B">
              <w:rPr>
                <w:rFonts w:ascii="Times New Roman" w:hAnsi="Times New Roman"/>
                <w:sz w:val="24"/>
                <w:szCs w:val="24"/>
              </w:rPr>
              <w:t xml:space="preserve"> как определять объем жидких и сыпучих тел с помощью условной мерки;</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может составлять и решать простые арифметические задачи на сложение и вычитание;</w:t>
            </w:r>
          </w:p>
          <w:p w:rsidR="00DC064B" w:rsidRPr="00DC064B" w:rsidRDefault="00DC064B" w:rsidP="00DC064B">
            <w:pPr>
              <w:numPr>
                <w:ilvl w:val="0"/>
                <w:numId w:val="40"/>
              </w:numPr>
              <w:spacing w:after="0" w:line="240" w:lineRule="auto"/>
              <w:rPr>
                <w:rFonts w:ascii="Times New Roman" w:hAnsi="Times New Roman"/>
                <w:sz w:val="24"/>
                <w:szCs w:val="24"/>
              </w:rPr>
            </w:pPr>
            <w:r w:rsidRPr="00DC064B">
              <w:rPr>
                <w:rFonts w:ascii="Times New Roman" w:hAnsi="Times New Roman"/>
                <w:sz w:val="24"/>
                <w:szCs w:val="24"/>
              </w:rPr>
              <w:t>развита сообразительность, логическое мышление</w:t>
            </w:r>
          </w:p>
          <w:p w:rsidR="00DC064B" w:rsidRPr="00DC064B" w:rsidRDefault="00DC064B" w:rsidP="00DC064B">
            <w:pPr>
              <w:numPr>
                <w:ilvl w:val="0"/>
                <w:numId w:val="40"/>
              </w:numPr>
              <w:spacing w:after="0" w:line="240" w:lineRule="auto"/>
              <w:rPr>
                <w:b/>
                <w:bCs/>
                <w:i/>
                <w:iCs/>
                <w:color w:val="000000"/>
              </w:rPr>
            </w:pPr>
            <w:r w:rsidRPr="00DC064B">
              <w:rPr>
                <w:rFonts w:ascii="Times New Roman" w:hAnsi="Times New Roman"/>
                <w:sz w:val="24"/>
                <w:szCs w:val="24"/>
                <w:shd w:val="clear" w:color="auto" w:fill="FFFFFF"/>
              </w:rPr>
              <w:t>умеет видоизменять геометрические фигуры, составлять из одних фигур, другие целые фигуры из частей;</w:t>
            </w:r>
          </w:p>
        </w:tc>
      </w:tr>
    </w:tbl>
    <w:p w:rsidR="00DC064B" w:rsidRPr="00DC064B" w:rsidRDefault="00DC064B" w:rsidP="00DC064B">
      <w:pPr>
        <w:shd w:val="clear" w:color="auto" w:fill="FFFFFF"/>
        <w:spacing w:after="0" w:line="240" w:lineRule="auto"/>
        <w:rPr>
          <w:rFonts w:ascii="Times New Roman" w:hAnsi="Times New Roman"/>
          <w:b/>
          <w:bCs/>
          <w:i/>
          <w:iCs/>
          <w:color w:val="000000"/>
          <w:sz w:val="24"/>
          <w:szCs w:val="24"/>
        </w:rPr>
      </w:pPr>
    </w:p>
    <w:p w:rsidR="00DC064B" w:rsidRPr="00DC064B" w:rsidRDefault="00DC064B" w:rsidP="00DC064B">
      <w:pPr>
        <w:spacing w:after="0" w:line="240" w:lineRule="auto"/>
        <w:rPr>
          <w:rFonts w:ascii="Times New Roman" w:hAnsi="Times New Roman"/>
          <w:sz w:val="40"/>
          <w:szCs w:val="40"/>
        </w:rPr>
      </w:pPr>
      <w:r>
        <w:rPr>
          <w:rFonts w:ascii="Times New Roman" w:hAnsi="Times New Roman"/>
          <w:sz w:val="40"/>
          <w:szCs w:val="40"/>
        </w:rPr>
        <w:t>Приложение №6</w:t>
      </w:r>
    </w:p>
    <w:p w:rsidR="00DC064B" w:rsidRPr="00DC064B" w:rsidRDefault="00DC064B" w:rsidP="00DC064B">
      <w:pPr>
        <w:spacing w:after="0" w:line="240" w:lineRule="auto"/>
        <w:jc w:val="center"/>
        <w:rPr>
          <w:rFonts w:ascii="Times New Roman" w:hAnsi="Times New Roman"/>
          <w:sz w:val="56"/>
          <w:szCs w:val="56"/>
        </w:rPr>
      </w:pPr>
      <w:r w:rsidRPr="00DC064B">
        <w:rPr>
          <w:rFonts w:ascii="Times New Roman" w:hAnsi="Times New Roman"/>
          <w:i/>
          <w:color w:val="7030A0"/>
          <w:sz w:val="36"/>
          <w:szCs w:val="36"/>
        </w:rPr>
        <w:t>Упражнения на развитие математических способностей</w:t>
      </w:r>
      <w:r w:rsidRPr="00DC064B">
        <w:rPr>
          <w:rFonts w:ascii="Times New Roman" w:hAnsi="Times New Roman"/>
          <w:sz w:val="28"/>
          <w:szCs w:val="28"/>
        </w:rPr>
        <w:t xml:space="preserve"> </w:t>
      </w:r>
      <w:r w:rsidRPr="00DC064B">
        <w:rPr>
          <w:rFonts w:ascii="Times New Roman" w:hAnsi="Times New Roman"/>
          <w:i/>
          <w:color w:val="7030A0"/>
          <w:sz w:val="36"/>
          <w:szCs w:val="36"/>
        </w:rPr>
        <w:t xml:space="preserve"> для детей двух - четырех лет.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1. Задание на выбор предмета из группы по любому признаку: "Возьми красный мячик"; "Возьми красный, но не мячик"; "Возьми мячик, но не красный".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2. Задание на выбор нескольких предметов по указанному признаку: "Выбери все мячики"; "Выбери круглые, но не мячики".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3. Задание на выбор одного или нескольких предметов по нескольким указанным признакам: "Выбери маленький синий мячик"; "Выбери большой красный мячик". Задание последнего вида предполагает соединение двух признаков предмета в единое целое.</w:t>
      </w:r>
    </w:p>
    <w:p w:rsidR="00DC064B" w:rsidRPr="00DC064B" w:rsidRDefault="00DC064B" w:rsidP="00DC064B">
      <w:pPr>
        <w:spacing w:after="0" w:line="240" w:lineRule="auto"/>
        <w:jc w:val="center"/>
        <w:rPr>
          <w:rFonts w:ascii="Times New Roman" w:hAnsi="Times New Roman"/>
          <w:i/>
          <w:color w:val="7030A0"/>
          <w:sz w:val="36"/>
          <w:szCs w:val="36"/>
        </w:rPr>
      </w:pPr>
      <w:r w:rsidRPr="00DC064B">
        <w:rPr>
          <w:rFonts w:ascii="Times New Roman" w:hAnsi="Times New Roman"/>
          <w:i/>
          <w:color w:val="7030A0"/>
          <w:sz w:val="36"/>
          <w:szCs w:val="36"/>
        </w:rPr>
        <w:t>Упражнения на развитие математических способностей для детей пяти - семи лет</w:t>
      </w:r>
    </w:p>
    <w:p w:rsidR="00DC064B" w:rsidRPr="00DC064B" w:rsidRDefault="00DC064B" w:rsidP="00DC064B">
      <w:pPr>
        <w:spacing w:line="360" w:lineRule="auto"/>
        <w:ind w:firstLine="709"/>
        <w:jc w:val="both"/>
        <w:rPr>
          <w:b/>
          <w:color w:val="000000"/>
          <w:sz w:val="28"/>
          <w:szCs w:val="28"/>
        </w:rPr>
      </w:pPr>
    </w:p>
    <w:p w:rsidR="00DC064B" w:rsidRPr="00DC064B" w:rsidRDefault="00DC064B" w:rsidP="00DC064B">
      <w:pPr>
        <w:spacing w:line="360" w:lineRule="auto"/>
        <w:jc w:val="both"/>
        <w:rPr>
          <w:rFonts w:ascii="Times New Roman" w:hAnsi="Times New Roman"/>
          <w:sz w:val="28"/>
          <w:szCs w:val="28"/>
        </w:rPr>
      </w:pPr>
      <w:r w:rsidRPr="00DC064B">
        <w:rPr>
          <w:rFonts w:ascii="Times New Roman" w:hAnsi="Times New Roman"/>
          <w:sz w:val="28"/>
          <w:szCs w:val="28"/>
        </w:rPr>
        <w:t>Упражнение №1</w:t>
      </w:r>
    </w:p>
    <w:p w:rsidR="00DC064B" w:rsidRPr="00DC064B" w:rsidRDefault="00DC064B" w:rsidP="00DC064B">
      <w:pPr>
        <w:spacing w:line="360" w:lineRule="auto"/>
        <w:jc w:val="both"/>
        <w:rPr>
          <w:rFonts w:ascii="Times New Roman" w:hAnsi="Times New Roman"/>
          <w:b/>
          <w:color w:val="000000"/>
          <w:sz w:val="28"/>
          <w:szCs w:val="28"/>
        </w:rPr>
      </w:pPr>
      <w:r w:rsidRPr="00DC064B">
        <w:rPr>
          <w:rFonts w:ascii="Times New Roman" w:hAnsi="Times New Roman"/>
          <w:sz w:val="28"/>
          <w:szCs w:val="28"/>
        </w:rPr>
        <w:t>Материал: рисунок фигурок-рожиц. Задание: "Одна из фигурок отличается от всех других. Какая? (Четвертая.) Чем она отличается?"</w:t>
      </w:r>
    </w:p>
    <w:p w:rsidR="00DC064B" w:rsidRPr="00DC064B" w:rsidRDefault="00DC064B" w:rsidP="00DC064B">
      <w:pPr>
        <w:spacing w:line="360" w:lineRule="auto"/>
        <w:ind w:firstLine="709"/>
        <w:jc w:val="both"/>
        <w:rPr>
          <w:noProof/>
        </w:rPr>
      </w:pPr>
      <w:r>
        <w:rPr>
          <w:noProof/>
        </w:rPr>
        <w:drawing>
          <wp:inline distT="0" distB="0" distL="0" distR="0" wp14:anchorId="563CE29C" wp14:editId="78CE6704">
            <wp:extent cx="5391150" cy="800100"/>
            <wp:effectExtent l="0" t="0" r="0" b="0"/>
            <wp:docPr id="6" name="Рисунок 6" descr="Описание: 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азвитие математических способност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800100"/>
                    </a:xfrm>
                    <a:prstGeom prst="rect">
                      <a:avLst/>
                    </a:prstGeom>
                    <a:noFill/>
                    <a:ln>
                      <a:noFill/>
                    </a:ln>
                  </pic:spPr>
                </pic:pic>
              </a:graphicData>
            </a:graphic>
          </wp:inline>
        </w:drawing>
      </w:r>
    </w:p>
    <w:p w:rsidR="00DC064B" w:rsidRPr="00DC064B" w:rsidRDefault="00DC064B" w:rsidP="00DC064B">
      <w:pPr>
        <w:shd w:val="clear" w:color="auto" w:fill="FFFFFF"/>
        <w:spacing w:after="100" w:afterAutospacing="1" w:line="240" w:lineRule="auto"/>
        <w:rPr>
          <w:rFonts w:ascii="Times New Roman" w:hAnsi="Times New Roman"/>
          <w:bCs/>
          <w:iCs/>
          <w:color w:val="2C2C2C"/>
          <w:sz w:val="28"/>
          <w:szCs w:val="28"/>
        </w:rPr>
      </w:pPr>
      <w:r w:rsidRPr="00DC064B">
        <w:rPr>
          <w:rFonts w:ascii="Times New Roman" w:hAnsi="Times New Roman"/>
          <w:bCs/>
          <w:iCs/>
          <w:color w:val="2C2C2C"/>
          <w:sz w:val="28"/>
          <w:szCs w:val="28"/>
        </w:rPr>
        <w:t>Упражнение №2</w:t>
      </w:r>
    </w:p>
    <w:p w:rsidR="00DC064B" w:rsidRPr="00DC064B" w:rsidRDefault="00DC064B" w:rsidP="00DC064B">
      <w:pPr>
        <w:shd w:val="clear" w:color="auto" w:fill="FFFFFF"/>
        <w:spacing w:after="100" w:afterAutospacing="1" w:line="240" w:lineRule="auto"/>
        <w:rPr>
          <w:rFonts w:ascii="Times New Roman" w:hAnsi="Times New Roman"/>
          <w:color w:val="2C2C2C"/>
          <w:sz w:val="28"/>
          <w:szCs w:val="28"/>
        </w:rPr>
      </w:pPr>
      <w:r w:rsidRPr="00DC064B">
        <w:rPr>
          <w:rFonts w:ascii="Times New Roman" w:hAnsi="Times New Roman"/>
          <w:color w:val="2C2C2C"/>
          <w:sz w:val="28"/>
          <w:szCs w:val="28"/>
        </w:rPr>
        <w:t>Материал: рисунок фигурок-человечков.</w:t>
      </w:r>
    </w:p>
    <w:p w:rsidR="00DC064B" w:rsidRPr="00DC064B" w:rsidRDefault="00DC064B" w:rsidP="00DC064B">
      <w:pPr>
        <w:spacing w:line="360" w:lineRule="auto"/>
        <w:ind w:firstLine="709"/>
        <w:jc w:val="both"/>
        <w:rPr>
          <w:noProof/>
        </w:rPr>
      </w:pPr>
    </w:p>
    <w:p w:rsidR="00DC064B" w:rsidRPr="00DC064B" w:rsidRDefault="00DC064B" w:rsidP="00DC064B">
      <w:pPr>
        <w:spacing w:line="360" w:lineRule="auto"/>
        <w:ind w:firstLine="709"/>
        <w:jc w:val="both"/>
        <w:rPr>
          <w:noProof/>
        </w:rPr>
      </w:pPr>
      <w:r>
        <w:rPr>
          <w:noProof/>
        </w:rPr>
        <w:drawing>
          <wp:inline distT="0" distB="0" distL="0" distR="0" wp14:anchorId="2152F752" wp14:editId="06E6C9CD">
            <wp:extent cx="5238750" cy="1247775"/>
            <wp:effectExtent l="0" t="0" r="0" b="9525"/>
            <wp:docPr id="5" name="Рисунок 5" descr="Описание: 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азвитие математических способност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1247775"/>
                    </a:xfrm>
                    <a:prstGeom prst="rect">
                      <a:avLst/>
                    </a:prstGeom>
                    <a:noFill/>
                    <a:ln>
                      <a:noFill/>
                    </a:ln>
                  </pic:spPr>
                </pic:pic>
              </a:graphicData>
            </a:graphic>
          </wp:inline>
        </w:drawing>
      </w:r>
    </w:p>
    <w:p w:rsidR="00DC064B" w:rsidRPr="00DC064B" w:rsidRDefault="00DC064B" w:rsidP="00DC064B">
      <w:pPr>
        <w:spacing w:line="360" w:lineRule="auto"/>
        <w:jc w:val="both"/>
        <w:rPr>
          <w:rFonts w:ascii="Times New Roman" w:hAnsi="Times New Roman"/>
          <w:noProof/>
          <w:sz w:val="28"/>
          <w:szCs w:val="28"/>
        </w:rPr>
      </w:pPr>
      <w:r w:rsidRPr="00DC064B">
        <w:rPr>
          <w:rFonts w:ascii="Times New Roman" w:hAnsi="Times New Roman"/>
          <w:color w:val="2C2C2C"/>
          <w:sz w:val="28"/>
          <w:szCs w:val="28"/>
          <w:shd w:val="clear" w:color="auto" w:fill="FFFFFF"/>
        </w:rPr>
        <w:t>Задание: "Среди этих фигурок есть лишняя. Найди ее. (Пятая фигурка.) Почему она лишняя?"</w:t>
      </w:r>
    </w:p>
    <w:p w:rsidR="00DC064B" w:rsidRPr="00DC064B" w:rsidRDefault="00DC064B" w:rsidP="00DC064B">
      <w:pPr>
        <w:spacing w:line="360" w:lineRule="auto"/>
        <w:jc w:val="both"/>
        <w:rPr>
          <w:rFonts w:ascii="Times New Roman" w:hAnsi="Times New Roman"/>
          <w:color w:val="000000"/>
          <w:sz w:val="28"/>
          <w:szCs w:val="28"/>
        </w:rPr>
      </w:pPr>
      <w:r w:rsidRPr="00DC064B">
        <w:rPr>
          <w:rFonts w:ascii="Times New Roman" w:hAnsi="Times New Roman"/>
          <w:color w:val="000000"/>
          <w:sz w:val="28"/>
          <w:szCs w:val="28"/>
        </w:rPr>
        <w:t xml:space="preserve">Упражнение№3 </w:t>
      </w:r>
    </w:p>
    <w:p w:rsidR="00DC064B" w:rsidRPr="00DC064B" w:rsidRDefault="00DC064B" w:rsidP="00DC064B">
      <w:pPr>
        <w:spacing w:after="0" w:line="240" w:lineRule="auto"/>
        <w:rPr>
          <w:rFonts w:ascii="Times New Roman" w:hAnsi="Times New Roman"/>
          <w:sz w:val="28"/>
          <w:szCs w:val="28"/>
        </w:rPr>
      </w:pPr>
      <w:proofErr w:type="gramStart"/>
      <w:r w:rsidRPr="00DC064B">
        <w:rPr>
          <w:rFonts w:ascii="Times New Roman" w:hAnsi="Times New Roman"/>
          <w:sz w:val="28"/>
          <w:szCs w:val="28"/>
        </w:rPr>
        <w:t xml:space="preserve">Материал: набор фигур - пять кругов (синие: большой и два маленьких, зеленые: большой и маленький), маленький красный квадрат). </w:t>
      </w:r>
      <w:proofErr w:type="gramEnd"/>
    </w:p>
    <w:p w:rsidR="00DC064B" w:rsidRPr="00DC064B" w:rsidRDefault="00DC064B" w:rsidP="00DC064B">
      <w:pPr>
        <w:spacing w:line="360" w:lineRule="auto"/>
        <w:ind w:firstLine="709"/>
        <w:jc w:val="both"/>
        <w:rPr>
          <w:iCs/>
          <w:color w:val="000000"/>
          <w:sz w:val="28"/>
          <w:szCs w:val="28"/>
        </w:rPr>
      </w:pPr>
    </w:p>
    <w:p w:rsidR="00DC064B" w:rsidRPr="00DC064B" w:rsidRDefault="00DC064B" w:rsidP="00DC064B">
      <w:pPr>
        <w:spacing w:line="360" w:lineRule="auto"/>
        <w:ind w:firstLine="709"/>
        <w:jc w:val="both"/>
        <w:rPr>
          <w:iCs/>
          <w:color w:val="000000"/>
          <w:sz w:val="28"/>
          <w:szCs w:val="28"/>
        </w:rPr>
      </w:pPr>
      <w:r w:rsidRPr="00DC064B">
        <w:rPr>
          <w:noProof/>
          <w:color w:val="000000"/>
          <w:sz w:val="28"/>
          <w:szCs w:val="28"/>
        </w:rPr>
        <w:t xml:space="preserve">                         </w:t>
      </w:r>
      <w:r>
        <w:rPr>
          <w:noProof/>
          <w:color w:val="000000"/>
          <w:sz w:val="28"/>
          <w:szCs w:val="28"/>
        </w:rPr>
        <w:drawing>
          <wp:inline distT="0" distB="0" distL="0" distR="0" wp14:anchorId="5ED87C1C" wp14:editId="321E38AE">
            <wp:extent cx="3152775" cy="828675"/>
            <wp:effectExtent l="0" t="0" r="9525" b="9525"/>
            <wp:docPr id="4" name="Рисунок 4"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звитие математических способностей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828675"/>
                    </a:xfrm>
                    <a:prstGeom prst="rect">
                      <a:avLst/>
                    </a:prstGeom>
                    <a:noFill/>
                    <a:ln>
                      <a:noFill/>
                    </a:ln>
                  </pic:spPr>
                </pic:pic>
              </a:graphicData>
            </a:graphic>
          </wp:inline>
        </w:drawing>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Задание: "Определи, какая из фигур в этом наборе лишняя. (Квадрат) Объясни почему. (Все остальные - круги) ".</w:t>
      </w:r>
    </w:p>
    <w:p w:rsidR="00DC064B" w:rsidRPr="00DC064B" w:rsidRDefault="00DC064B" w:rsidP="00DC064B">
      <w:pPr>
        <w:spacing w:after="0" w:line="240" w:lineRule="auto"/>
        <w:rPr>
          <w:rFonts w:ascii="Times New Roman" w:hAnsi="Times New Roman"/>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Упражнение №4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Материал: тот же, что к упражнению 1, но без квадрата. </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Задание: "Оставшиеся круги раздели на две группы. Объясни, почему так разделил. (По цвету, по размеру)".</w:t>
      </w:r>
    </w:p>
    <w:p w:rsidR="00DC064B" w:rsidRPr="00DC064B" w:rsidRDefault="00DC064B" w:rsidP="00DC064B">
      <w:pPr>
        <w:spacing w:after="0" w:line="240" w:lineRule="auto"/>
        <w:rPr>
          <w:rFonts w:ascii="Times New Roman" w:hAnsi="Times New Roman"/>
          <w:b/>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Упражнение №5</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Материал: тот же и карточки с цифрами 2 и 3.</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Задание: "Что на кругах означает число 2? (Два больших круга, два зеленых круга.) Число 3? (Три синих круга, три маленьких круга) ". </w:t>
      </w:r>
    </w:p>
    <w:p w:rsidR="00DC064B" w:rsidRPr="00DC064B" w:rsidRDefault="00DC064B" w:rsidP="00DC064B">
      <w:pPr>
        <w:spacing w:after="0" w:line="240" w:lineRule="auto"/>
        <w:rPr>
          <w:rFonts w:ascii="Times New Roman" w:hAnsi="Times New Roman"/>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Упражнение №6</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 xml:space="preserve">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 </w:t>
      </w:r>
    </w:p>
    <w:p w:rsidR="00DC064B" w:rsidRPr="00DC064B" w:rsidRDefault="00DC064B" w:rsidP="00DC064B">
      <w:pPr>
        <w:spacing w:line="360" w:lineRule="auto"/>
        <w:ind w:firstLine="709"/>
        <w:jc w:val="both"/>
        <w:rPr>
          <w:noProof/>
          <w:color w:val="000000"/>
          <w:sz w:val="28"/>
          <w:szCs w:val="28"/>
        </w:rPr>
      </w:pPr>
    </w:p>
    <w:p w:rsidR="00DC064B" w:rsidRPr="00DC064B" w:rsidRDefault="00DC064B" w:rsidP="00DC064B">
      <w:pPr>
        <w:spacing w:line="360" w:lineRule="auto"/>
        <w:ind w:firstLine="709"/>
        <w:jc w:val="both"/>
        <w:rPr>
          <w:iCs/>
          <w:color w:val="000000"/>
          <w:sz w:val="28"/>
          <w:szCs w:val="28"/>
        </w:rPr>
      </w:pPr>
      <w:r>
        <w:rPr>
          <w:noProof/>
          <w:color w:val="000000"/>
          <w:sz w:val="28"/>
          <w:szCs w:val="28"/>
        </w:rPr>
        <w:lastRenderedPageBreak/>
        <w:drawing>
          <wp:inline distT="0" distB="0" distL="0" distR="0" wp14:anchorId="4C714460" wp14:editId="3058F68F">
            <wp:extent cx="5038725" cy="762000"/>
            <wp:effectExtent l="0" t="0" r="9525" b="0"/>
            <wp:docPr id="3" name="Рисунок 3"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звитие математических способностей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762000"/>
                    </a:xfrm>
                    <a:prstGeom prst="rect">
                      <a:avLst/>
                    </a:prstGeom>
                    <a:noFill/>
                    <a:ln>
                      <a:noFill/>
                    </a:ln>
                  </pic:spPr>
                </pic:pic>
              </a:graphicData>
            </a:graphic>
          </wp:inline>
        </w:drawing>
      </w:r>
    </w:p>
    <w:p w:rsidR="00DC064B" w:rsidRPr="00DC064B" w:rsidRDefault="00DC064B" w:rsidP="00DC064B">
      <w:pPr>
        <w:spacing w:after="0" w:line="240" w:lineRule="auto"/>
        <w:rPr>
          <w:rFonts w:ascii="Times New Roman" w:hAnsi="Times New Roman"/>
          <w:sz w:val="28"/>
          <w:szCs w:val="28"/>
        </w:rPr>
      </w:pPr>
      <w:r w:rsidRPr="00DC064B">
        <w:rPr>
          <w:noProof/>
          <w:color w:val="000000"/>
          <w:sz w:val="28"/>
          <w:szCs w:val="28"/>
        </w:rPr>
        <w:t xml:space="preserve">                     </w:t>
      </w:r>
      <w:r w:rsidRPr="00DC064B">
        <w:rPr>
          <w:color w:val="000000"/>
          <w:sz w:val="28"/>
          <w:szCs w:val="28"/>
        </w:rPr>
        <w:br/>
      </w:r>
      <w:r w:rsidRPr="00DC064B">
        <w:rPr>
          <w:rFonts w:ascii="Times New Roman" w:hAnsi="Times New Roman"/>
          <w:sz w:val="28"/>
          <w:szCs w:val="28"/>
        </w:rPr>
        <w:t xml:space="preserve">Задание: "Найди среди своих фигур </w:t>
      </w:r>
      <w:proofErr w:type="gramStart"/>
      <w:r w:rsidRPr="00DC064B">
        <w:rPr>
          <w:rFonts w:ascii="Times New Roman" w:hAnsi="Times New Roman"/>
          <w:sz w:val="28"/>
          <w:szCs w:val="28"/>
        </w:rPr>
        <w:t>похожую</w:t>
      </w:r>
      <w:proofErr w:type="gramEnd"/>
      <w:r w:rsidRPr="00DC064B">
        <w:rPr>
          <w:rFonts w:ascii="Times New Roman" w:hAnsi="Times New Roman"/>
          <w:sz w:val="28"/>
          <w:szCs w:val="28"/>
        </w:rPr>
        <w:t xml:space="preserve"> на яблоко". Взрослый по очереди предлагает рассмотреть каждое изображение яблока. Ребенок подбирает похожую фигуру, выбирая основание для сравнения: цвет, форма. "Какую фигурку можно назвать похожей на оба яблока? </w:t>
      </w:r>
      <w:proofErr w:type="gramStart"/>
      <w:r w:rsidRPr="00DC064B">
        <w:rPr>
          <w:rFonts w:ascii="Times New Roman" w:hAnsi="Times New Roman"/>
          <w:sz w:val="28"/>
          <w:szCs w:val="28"/>
        </w:rPr>
        <w:t>(Круги.</w:t>
      </w:r>
      <w:proofErr w:type="gramEnd"/>
      <w:r w:rsidRPr="00DC064B">
        <w:rPr>
          <w:rFonts w:ascii="Times New Roman" w:hAnsi="Times New Roman"/>
          <w:sz w:val="28"/>
          <w:szCs w:val="28"/>
        </w:rPr>
        <w:t xml:space="preserve"> </w:t>
      </w:r>
      <w:proofErr w:type="gramStart"/>
      <w:r w:rsidRPr="00DC064B">
        <w:rPr>
          <w:rFonts w:ascii="Times New Roman" w:hAnsi="Times New Roman"/>
          <w:sz w:val="28"/>
          <w:szCs w:val="28"/>
        </w:rPr>
        <w:t>Они похожи на яблоки формой.)".</w:t>
      </w:r>
      <w:proofErr w:type="gramEnd"/>
    </w:p>
    <w:p w:rsidR="00DC064B" w:rsidRDefault="00DC064B" w:rsidP="00DC064B">
      <w:pPr>
        <w:spacing w:after="0" w:line="240" w:lineRule="auto"/>
        <w:rPr>
          <w:rFonts w:ascii="Times New Roman" w:hAnsi="Times New Roman"/>
          <w:sz w:val="28"/>
          <w:szCs w:val="28"/>
        </w:rPr>
      </w:pP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Упражнение №7</w:t>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Материал: рисунок двух маленьких треугольников, образующих один большой.</w:t>
      </w:r>
    </w:p>
    <w:p w:rsidR="00DC064B" w:rsidRPr="00DC064B" w:rsidRDefault="00DC064B" w:rsidP="00DC064B">
      <w:pPr>
        <w:spacing w:line="360" w:lineRule="auto"/>
        <w:ind w:firstLine="709"/>
        <w:jc w:val="both"/>
        <w:rPr>
          <w:noProof/>
        </w:rPr>
      </w:pPr>
      <w:r w:rsidRPr="00DC064B">
        <w:rPr>
          <w:noProof/>
        </w:rPr>
        <w:t xml:space="preserve">                                                     </w:t>
      </w:r>
      <w:r>
        <w:rPr>
          <w:noProof/>
        </w:rPr>
        <w:drawing>
          <wp:inline distT="0" distB="0" distL="0" distR="0" wp14:anchorId="5FF7A410" wp14:editId="3A5DEB08">
            <wp:extent cx="2447925" cy="1152525"/>
            <wp:effectExtent l="0" t="0" r="9525" b="9525"/>
            <wp:docPr id="2" name="Рисунок 2" descr="Описание: 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азвитие математических способносте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p>
    <w:p w:rsidR="00DC064B" w:rsidRP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Задание: "На этом рисунке спрятано три треугольника. Найди и покажи их".</w:t>
      </w:r>
    </w:p>
    <w:p w:rsidR="00DC064B" w:rsidRDefault="00DC064B" w:rsidP="00DC064B">
      <w:pPr>
        <w:spacing w:after="0" w:line="240" w:lineRule="auto"/>
        <w:rPr>
          <w:rFonts w:ascii="Times New Roman" w:hAnsi="Times New Roman"/>
          <w:sz w:val="28"/>
          <w:szCs w:val="28"/>
        </w:rPr>
      </w:pPr>
      <w:r w:rsidRPr="00DC064B">
        <w:rPr>
          <w:rFonts w:ascii="Times New Roman" w:hAnsi="Times New Roman"/>
          <w:sz w:val="28"/>
          <w:szCs w:val="28"/>
        </w:rPr>
        <w:t>Примечание. Нужно помочь ребенку правильно показать треугольники (обвести маленькой указкой или пальцем).</w:t>
      </w:r>
    </w:p>
    <w:p w:rsidR="00DC064B" w:rsidRDefault="00DC064B" w:rsidP="00DC064B">
      <w:pPr>
        <w:rPr>
          <w:rFonts w:ascii="Times New Roman" w:hAnsi="Times New Roman"/>
          <w:sz w:val="28"/>
          <w:szCs w:val="28"/>
        </w:rPr>
      </w:pPr>
      <w:r>
        <w:rPr>
          <w:rFonts w:ascii="Times New Roman" w:hAnsi="Times New Roman"/>
          <w:sz w:val="28"/>
          <w:szCs w:val="28"/>
        </w:rPr>
        <w:t xml:space="preserve"> </w:t>
      </w:r>
    </w:p>
    <w:p w:rsidR="00DC064B" w:rsidRDefault="00DC064B" w:rsidP="00DC064B">
      <w:pPr>
        <w:rPr>
          <w:rFonts w:ascii="Times New Roman" w:hAnsi="Times New Roman"/>
          <w:sz w:val="28"/>
          <w:szCs w:val="28"/>
        </w:rPr>
      </w:pPr>
      <w:r w:rsidRPr="00DC064B">
        <w:rPr>
          <w:rFonts w:ascii="Times New Roman" w:hAnsi="Times New Roman"/>
          <w:sz w:val="28"/>
          <w:szCs w:val="28"/>
        </w:rPr>
        <w:t xml:space="preserve">Упражнение №8                                                                                                                                                   Материал: тот же и набор карточек с цифрами от 1 до 9.  </w:t>
      </w:r>
    </w:p>
    <w:p w:rsidR="00DC064B" w:rsidRPr="00DC064B" w:rsidRDefault="00DC064B" w:rsidP="00DC064B">
      <w:pPr>
        <w:jc w:val="center"/>
        <w:rPr>
          <w:rFonts w:ascii="Times New Roman" w:hAnsi="Times New Roman"/>
          <w:sz w:val="28"/>
          <w:szCs w:val="28"/>
        </w:rPr>
      </w:pPr>
      <w:r>
        <w:rPr>
          <w:noProof/>
        </w:rPr>
        <w:drawing>
          <wp:inline distT="0" distB="0" distL="0" distR="0" wp14:anchorId="400E56FE" wp14:editId="012C13E3">
            <wp:extent cx="2042075" cy="1114425"/>
            <wp:effectExtent l="0" t="0" r="0" b="0"/>
            <wp:docPr id="8" name="Рисунок 8" descr="Описание: https://img.klubok.com/img/used/2018/07/10/17968/l/179681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mg.klubok.com/img/used/2018/07/10/17968/l/17968101_2.jpg"/>
                    <pic:cNvPicPr>
                      <a:picLocks noChangeAspect="1" noChangeArrowheads="1"/>
                    </pic:cNvPicPr>
                  </pic:nvPicPr>
                  <pic:blipFill>
                    <a:blip r:embed="rId17" cstate="print">
                      <a:extLst>
                        <a:ext uri="{28A0092B-C50C-407E-A947-70E740481C1C}">
                          <a14:useLocalDpi xmlns:a14="http://schemas.microsoft.com/office/drawing/2010/main" val="0"/>
                        </a:ext>
                      </a:extLst>
                    </a:blip>
                    <a:srcRect t="7884" r="2177" b="15947"/>
                    <a:stretch>
                      <a:fillRect/>
                    </a:stretch>
                  </pic:blipFill>
                  <pic:spPr bwMode="auto">
                    <a:xfrm>
                      <a:off x="0" y="0"/>
                      <a:ext cx="2042075" cy="1114425"/>
                    </a:xfrm>
                    <a:prstGeom prst="rect">
                      <a:avLst/>
                    </a:prstGeom>
                    <a:noFill/>
                    <a:ln>
                      <a:noFill/>
                    </a:ln>
                  </pic:spPr>
                </pic:pic>
              </a:graphicData>
            </a:graphic>
          </wp:inline>
        </w:drawing>
      </w:r>
      <w:r>
        <w:rPr>
          <w:rFonts w:ascii="Times New Roman" w:hAnsi="Times New Roman"/>
          <w:sz w:val="28"/>
          <w:szCs w:val="28"/>
        </w:rPr>
        <w:t xml:space="preserve">                                                                                                       </w:t>
      </w:r>
      <w:r w:rsidRPr="00DC064B">
        <w:rPr>
          <w:rFonts w:ascii="Times New Roman" w:hAnsi="Times New Roman"/>
          <w:sz w:val="28"/>
          <w:szCs w:val="28"/>
        </w:rPr>
        <w:t>Задание: "Отложи направо все желтые фигуры. Какое число подходит к этой группе? Почему 2? (Две фигуры.) Какую другую группу можно подобрать к этому числу? (Треугольник синий и красный - их два; две красные фигуры, два круга; два квадрата - разбираются все варианты.)". Ребенок составляет группы, с помощью рамки-трафарета зарисовывает и закрашивает их, затем подписывает под каждой группой цифру 2. "Возьми все синие фигуры. Сколько их? (Одна.) Сколько здесь всего цветов?</w:t>
      </w:r>
    </w:p>
    <w:p w:rsidR="00DC064B" w:rsidRDefault="00DC064B" w:rsidP="00DC064B">
      <w:pPr>
        <w:rPr>
          <w:noProof/>
        </w:rPr>
      </w:pPr>
    </w:p>
    <w:p w:rsidR="00DC064B" w:rsidRPr="00DC064B" w:rsidRDefault="00DC064B" w:rsidP="00DC064B">
      <w:pPr>
        <w:rPr>
          <w:rFonts w:ascii="Times New Roman" w:hAnsi="Times New Roman"/>
          <w:sz w:val="28"/>
          <w:szCs w:val="28"/>
        </w:rPr>
      </w:pPr>
    </w:p>
    <w:p w:rsidR="00DC064B" w:rsidRDefault="00DC064B" w:rsidP="00DC064B">
      <w:r w:rsidRPr="00DC064B">
        <w:rPr>
          <w:rFonts w:ascii="Times New Roman" w:hAnsi="Times New Roman"/>
          <w:sz w:val="28"/>
          <w:szCs w:val="28"/>
        </w:rPr>
        <w:t xml:space="preserve">                                                                                                                                                   </w:t>
      </w:r>
    </w:p>
    <w:sectPr w:rsidR="00DC064B" w:rsidSect="00005895">
      <w:footerReference w:type="default" r:id="rId18"/>
      <w:pgSz w:w="11907" w:h="16840" w:code="9"/>
      <w:pgMar w:top="680" w:right="708" w:bottom="426" w:left="709" w:header="709" w:footer="680" w:gutter="0"/>
      <w:cols w:space="708"/>
      <w:vAlign w:val="both"/>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D81" w:rsidRDefault="00FD5D81" w:rsidP="00DC064B">
      <w:pPr>
        <w:spacing w:after="0" w:line="240" w:lineRule="auto"/>
      </w:pPr>
      <w:r>
        <w:separator/>
      </w:r>
    </w:p>
  </w:endnote>
  <w:endnote w:type="continuationSeparator" w:id="0">
    <w:p w:rsidR="00FD5D81" w:rsidRDefault="00FD5D81" w:rsidP="00DC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orndal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239"/>
      <w:docPartObj>
        <w:docPartGallery w:val="Page Numbers (Bottom of Page)"/>
        <w:docPartUnique/>
      </w:docPartObj>
    </w:sdtPr>
    <w:sdtEndPr/>
    <w:sdtContent>
      <w:p w:rsidR="00DC064B" w:rsidRDefault="00BE786D">
        <w:pPr>
          <w:pStyle w:val="af4"/>
          <w:jc w:val="right"/>
        </w:pPr>
        <w:r>
          <w:fldChar w:fldCharType="begin"/>
        </w:r>
        <w:r w:rsidR="00DC064B">
          <w:instrText>PAGE   \* MERGEFORMAT</w:instrText>
        </w:r>
        <w:r>
          <w:fldChar w:fldCharType="separate"/>
        </w:r>
        <w:r w:rsidR="00005895">
          <w:rPr>
            <w:noProof/>
          </w:rPr>
          <w:t>2</w:t>
        </w:r>
        <w:r>
          <w:fldChar w:fldCharType="end"/>
        </w:r>
      </w:p>
    </w:sdtContent>
  </w:sdt>
  <w:p w:rsidR="00DC064B" w:rsidRDefault="00DC064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D81" w:rsidRDefault="00FD5D81" w:rsidP="00DC064B">
      <w:pPr>
        <w:spacing w:after="0" w:line="240" w:lineRule="auto"/>
      </w:pPr>
      <w:r>
        <w:separator/>
      </w:r>
    </w:p>
  </w:footnote>
  <w:footnote w:type="continuationSeparator" w:id="0">
    <w:p w:rsidR="00FD5D81" w:rsidRDefault="00FD5D81" w:rsidP="00DC0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BD3"/>
      </v:shape>
    </w:pict>
  </w:numPicBullet>
  <w:abstractNum w:abstractNumId="0">
    <w:nsid w:val="00000006"/>
    <w:multiLevelType w:val="multilevel"/>
    <w:tmpl w:val="00000006"/>
    <w:name w:val="WW8Num1"/>
    <w:lvl w:ilvl="0">
      <w:start w:val="1"/>
      <w:numFmt w:val="decimal"/>
      <w:suff w:val="nothing"/>
      <w:lvlText w:val="%1."/>
      <w:lvlJc w:val="left"/>
      <w:pPr>
        <w:ind w:left="720" w:hanging="360"/>
      </w:pPr>
      <w:rPr>
        <w:rFonts w:cs="Times New Roman"/>
      </w:rPr>
    </w:lvl>
    <w:lvl w:ilvl="1">
      <w:start w:val="1"/>
      <w:numFmt w:val="lowerLetter"/>
      <w:suff w:val="nothing"/>
      <w:lvlText w:val="%2."/>
      <w:lvlJc w:val="left"/>
      <w:pPr>
        <w:ind w:left="1440" w:hanging="360"/>
      </w:pPr>
      <w:rPr>
        <w:rFonts w:cs="Times New Roman"/>
      </w:rPr>
    </w:lvl>
    <w:lvl w:ilvl="2">
      <w:start w:val="1"/>
      <w:numFmt w:val="lowerRoman"/>
      <w:suff w:val="nothing"/>
      <w:lvlText w:val="%3."/>
      <w:lvlJc w:val="right"/>
      <w:pPr>
        <w:ind w:left="2160" w:hanging="180"/>
      </w:pPr>
      <w:rPr>
        <w:rFonts w:cs="Times New Roman"/>
      </w:rPr>
    </w:lvl>
    <w:lvl w:ilvl="3">
      <w:start w:val="1"/>
      <w:numFmt w:val="decimal"/>
      <w:suff w:val="nothing"/>
      <w:lvlText w:val="%4."/>
      <w:lvlJc w:val="left"/>
      <w:pPr>
        <w:ind w:left="2880" w:hanging="360"/>
      </w:pPr>
      <w:rPr>
        <w:rFonts w:cs="Times New Roman"/>
      </w:rPr>
    </w:lvl>
    <w:lvl w:ilvl="4">
      <w:start w:val="1"/>
      <w:numFmt w:val="lowerLetter"/>
      <w:suff w:val="nothing"/>
      <w:lvlText w:val="%5."/>
      <w:lvlJc w:val="left"/>
      <w:pPr>
        <w:ind w:left="3600" w:hanging="360"/>
      </w:pPr>
      <w:rPr>
        <w:rFonts w:cs="Times New Roman"/>
      </w:rPr>
    </w:lvl>
    <w:lvl w:ilvl="5">
      <w:start w:val="1"/>
      <w:numFmt w:val="lowerRoman"/>
      <w:suff w:val="nothing"/>
      <w:lvlText w:val="%6."/>
      <w:lvlJc w:val="right"/>
      <w:pPr>
        <w:ind w:left="4320" w:hanging="180"/>
      </w:pPr>
      <w:rPr>
        <w:rFonts w:cs="Times New Roman"/>
      </w:rPr>
    </w:lvl>
    <w:lvl w:ilvl="6">
      <w:start w:val="1"/>
      <w:numFmt w:val="decimal"/>
      <w:suff w:val="nothing"/>
      <w:lvlText w:val="%7."/>
      <w:lvlJc w:val="left"/>
      <w:pPr>
        <w:ind w:left="5040" w:hanging="360"/>
      </w:pPr>
      <w:rPr>
        <w:rFonts w:cs="Times New Roman"/>
      </w:rPr>
    </w:lvl>
    <w:lvl w:ilvl="7">
      <w:start w:val="1"/>
      <w:numFmt w:val="lowerLetter"/>
      <w:suff w:val="nothing"/>
      <w:lvlText w:val="%8."/>
      <w:lvlJc w:val="left"/>
      <w:pPr>
        <w:ind w:left="5760" w:hanging="360"/>
      </w:pPr>
      <w:rPr>
        <w:rFonts w:cs="Times New Roman"/>
      </w:rPr>
    </w:lvl>
    <w:lvl w:ilvl="8">
      <w:start w:val="1"/>
      <w:numFmt w:val="lowerRoman"/>
      <w:suff w:val="nothing"/>
      <w:lvlText w:val="%9."/>
      <w:lvlJc w:val="right"/>
      <w:pPr>
        <w:ind w:left="6480" w:hanging="180"/>
      </w:pPr>
      <w:rPr>
        <w:rFonts w:cs="Times New Roman"/>
      </w:rPr>
    </w:lvl>
  </w:abstractNum>
  <w:abstractNum w:abstractNumId="1">
    <w:nsid w:val="000E4BB7"/>
    <w:multiLevelType w:val="hybridMultilevel"/>
    <w:tmpl w:val="B28654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A008C6"/>
    <w:multiLevelType w:val="hybridMultilevel"/>
    <w:tmpl w:val="8CFC3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87C4B"/>
    <w:multiLevelType w:val="hybridMultilevel"/>
    <w:tmpl w:val="2F1A5384"/>
    <w:lvl w:ilvl="0" w:tplc="421A2C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02EEE"/>
    <w:multiLevelType w:val="hybridMultilevel"/>
    <w:tmpl w:val="1EDE81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5B771D"/>
    <w:multiLevelType w:val="multilevel"/>
    <w:tmpl w:val="D89C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41D15"/>
    <w:multiLevelType w:val="multilevel"/>
    <w:tmpl w:val="41D27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0D1C23"/>
    <w:multiLevelType w:val="hybridMultilevel"/>
    <w:tmpl w:val="25A6A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0F3E06"/>
    <w:multiLevelType w:val="hybridMultilevel"/>
    <w:tmpl w:val="78F4A2A0"/>
    <w:lvl w:ilvl="0" w:tplc="421A2C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13506C"/>
    <w:multiLevelType w:val="hybridMultilevel"/>
    <w:tmpl w:val="0DFCE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2574B8"/>
    <w:multiLevelType w:val="hybridMultilevel"/>
    <w:tmpl w:val="CEBEF7B4"/>
    <w:lvl w:ilvl="0" w:tplc="18FE0D76">
      <w:numFmt w:val="bullet"/>
      <w:lvlText w:val=""/>
      <w:lvlJc w:val="left"/>
      <w:pPr>
        <w:tabs>
          <w:tab w:val="num" w:pos="1564"/>
        </w:tabs>
        <w:ind w:left="1564" w:hanging="855"/>
      </w:pPr>
      <w:rPr>
        <w:rFonts w:ascii="Symbol" w:eastAsia="Times New Roman" w:hAnsi="Symbol" w:hint="default"/>
        <w:b/>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1">
    <w:nsid w:val="217708F0"/>
    <w:multiLevelType w:val="hybridMultilevel"/>
    <w:tmpl w:val="2522DA38"/>
    <w:lvl w:ilvl="0" w:tplc="149C2A2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2F1315CF"/>
    <w:multiLevelType w:val="hybridMultilevel"/>
    <w:tmpl w:val="264A2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2C110F"/>
    <w:multiLevelType w:val="hybridMultilevel"/>
    <w:tmpl w:val="76A61B2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6B7C5E"/>
    <w:multiLevelType w:val="hybridMultilevel"/>
    <w:tmpl w:val="570830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535F12"/>
    <w:multiLevelType w:val="hybridMultilevel"/>
    <w:tmpl w:val="257E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BE5486"/>
    <w:multiLevelType w:val="hybridMultilevel"/>
    <w:tmpl w:val="D6925D26"/>
    <w:lvl w:ilvl="0" w:tplc="EF6C9CB8">
      <w:start w:val="77"/>
      <w:numFmt w:val="decimal"/>
      <w:lvlText w:val="%1."/>
      <w:lvlJc w:val="left"/>
      <w:pPr>
        <w:tabs>
          <w:tab w:val="num" w:pos="3960"/>
        </w:tabs>
        <w:ind w:left="3960" w:hanging="360"/>
      </w:pPr>
      <w:rPr>
        <w:rFonts w:cs="Times New Roman" w:hint="default"/>
      </w:rPr>
    </w:lvl>
    <w:lvl w:ilvl="1" w:tplc="04190019" w:tentative="1">
      <w:start w:val="1"/>
      <w:numFmt w:val="lowerLetter"/>
      <w:lvlText w:val="%2."/>
      <w:lvlJc w:val="left"/>
      <w:pPr>
        <w:tabs>
          <w:tab w:val="num" w:pos="4680"/>
        </w:tabs>
        <w:ind w:left="4680" w:hanging="360"/>
      </w:pPr>
      <w:rPr>
        <w:rFonts w:cs="Times New Roman"/>
      </w:rPr>
    </w:lvl>
    <w:lvl w:ilvl="2" w:tplc="0419001B" w:tentative="1">
      <w:start w:val="1"/>
      <w:numFmt w:val="lowerRoman"/>
      <w:lvlText w:val="%3."/>
      <w:lvlJc w:val="right"/>
      <w:pPr>
        <w:tabs>
          <w:tab w:val="num" w:pos="5400"/>
        </w:tabs>
        <w:ind w:left="5400" w:hanging="180"/>
      </w:pPr>
      <w:rPr>
        <w:rFonts w:cs="Times New Roman"/>
      </w:rPr>
    </w:lvl>
    <w:lvl w:ilvl="3" w:tplc="0419000F" w:tentative="1">
      <w:start w:val="1"/>
      <w:numFmt w:val="decimal"/>
      <w:lvlText w:val="%4."/>
      <w:lvlJc w:val="left"/>
      <w:pPr>
        <w:tabs>
          <w:tab w:val="num" w:pos="6120"/>
        </w:tabs>
        <w:ind w:left="6120" w:hanging="360"/>
      </w:pPr>
      <w:rPr>
        <w:rFonts w:cs="Times New Roman"/>
      </w:rPr>
    </w:lvl>
    <w:lvl w:ilvl="4" w:tplc="04190019" w:tentative="1">
      <w:start w:val="1"/>
      <w:numFmt w:val="lowerLetter"/>
      <w:lvlText w:val="%5."/>
      <w:lvlJc w:val="left"/>
      <w:pPr>
        <w:tabs>
          <w:tab w:val="num" w:pos="6840"/>
        </w:tabs>
        <w:ind w:left="6840" w:hanging="360"/>
      </w:pPr>
      <w:rPr>
        <w:rFonts w:cs="Times New Roman"/>
      </w:rPr>
    </w:lvl>
    <w:lvl w:ilvl="5" w:tplc="0419001B" w:tentative="1">
      <w:start w:val="1"/>
      <w:numFmt w:val="lowerRoman"/>
      <w:lvlText w:val="%6."/>
      <w:lvlJc w:val="right"/>
      <w:pPr>
        <w:tabs>
          <w:tab w:val="num" w:pos="7560"/>
        </w:tabs>
        <w:ind w:left="7560" w:hanging="180"/>
      </w:pPr>
      <w:rPr>
        <w:rFonts w:cs="Times New Roman"/>
      </w:rPr>
    </w:lvl>
    <w:lvl w:ilvl="6" w:tplc="0419000F" w:tentative="1">
      <w:start w:val="1"/>
      <w:numFmt w:val="decimal"/>
      <w:lvlText w:val="%7."/>
      <w:lvlJc w:val="left"/>
      <w:pPr>
        <w:tabs>
          <w:tab w:val="num" w:pos="8280"/>
        </w:tabs>
        <w:ind w:left="8280" w:hanging="360"/>
      </w:pPr>
      <w:rPr>
        <w:rFonts w:cs="Times New Roman"/>
      </w:rPr>
    </w:lvl>
    <w:lvl w:ilvl="7" w:tplc="04190019" w:tentative="1">
      <w:start w:val="1"/>
      <w:numFmt w:val="lowerLetter"/>
      <w:lvlText w:val="%8."/>
      <w:lvlJc w:val="left"/>
      <w:pPr>
        <w:tabs>
          <w:tab w:val="num" w:pos="9000"/>
        </w:tabs>
        <w:ind w:left="9000" w:hanging="360"/>
      </w:pPr>
      <w:rPr>
        <w:rFonts w:cs="Times New Roman"/>
      </w:rPr>
    </w:lvl>
    <w:lvl w:ilvl="8" w:tplc="0419001B" w:tentative="1">
      <w:start w:val="1"/>
      <w:numFmt w:val="lowerRoman"/>
      <w:lvlText w:val="%9."/>
      <w:lvlJc w:val="right"/>
      <w:pPr>
        <w:tabs>
          <w:tab w:val="num" w:pos="9720"/>
        </w:tabs>
        <w:ind w:left="9720" w:hanging="180"/>
      </w:pPr>
      <w:rPr>
        <w:rFonts w:cs="Times New Roman"/>
      </w:rPr>
    </w:lvl>
  </w:abstractNum>
  <w:abstractNum w:abstractNumId="17">
    <w:nsid w:val="3D506706"/>
    <w:multiLevelType w:val="multilevel"/>
    <w:tmpl w:val="50E6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5760A"/>
    <w:multiLevelType w:val="multilevel"/>
    <w:tmpl w:val="596A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F079F7"/>
    <w:multiLevelType w:val="multilevel"/>
    <w:tmpl w:val="8C80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D70594"/>
    <w:multiLevelType w:val="hybridMultilevel"/>
    <w:tmpl w:val="D952A0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1F562F"/>
    <w:multiLevelType w:val="hybridMultilevel"/>
    <w:tmpl w:val="47AAABC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5309F5"/>
    <w:multiLevelType w:val="hybridMultilevel"/>
    <w:tmpl w:val="174ABDA2"/>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63E83D08">
      <w:start w:val="1"/>
      <w:numFmt w:val="decimal"/>
      <w:lvlText w:val="%3."/>
      <w:lvlJc w:val="right"/>
      <w:pPr>
        <w:tabs>
          <w:tab w:val="num" w:pos="2160"/>
        </w:tabs>
        <w:ind w:left="2160" w:hanging="180"/>
      </w:pPr>
      <w:rPr>
        <w:rFonts w:ascii="Thorndale" w:eastAsia="Times New Roman" w:hAnsi="Thorndale"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F3F5E96"/>
    <w:multiLevelType w:val="multilevel"/>
    <w:tmpl w:val="C65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9806D7"/>
    <w:multiLevelType w:val="hybridMultilevel"/>
    <w:tmpl w:val="9A706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A011AD"/>
    <w:multiLevelType w:val="hybridMultilevel"/>
    <w:tmpl w:val="B830B0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A8316D"/>
    <w:multiLevelType w:val="multilevel"/>
    <w:tmpl w:val="6C80F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B601B2"/>
    <w:multiLevelType w:val="multilevel"/>
    <w:tmpl w:val="6FD23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F05DEA"/>
    <w:multiLevelType w:val="hybridMultilevel"/>
    <w:tmpl w:val="6E065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9F0941"/>
    <w:multiLevelType w:val="multilevel"/>
    <w:tmpl w:val="67BC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A01EC6"/>
    <w:multiLevelType w:val="multilevel"/>
    <w:tmpl w:val="9EF8209E"/>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5606D91"/>
    <w:multiLevelType w:val="multilevel"/>
    <w:tmpl w:val="4518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DA47F3"/>
    <w:multiLevelType w:val="multilevel"/>
    <w:tmpl w:val="0772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354A8D"/>
    <w:multiLevelType w:val="multilevel"/>
    <w:tmpl w:val="41D27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564357"/>
    <w:multiLevelType w:val="hybridMultilevel"/>
    <w:tmpl w:val="441A1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101937"/>
    <w:multiLevelType w:val="multilevel"/>
    <w:tmpl w:val="292E176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74E83237"/>
    <w:multiLevelType w:val="multilevel"/>
    <w:tmpl w:val="414EBDB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75186069"/>
    <w:multiLevelType w:val="multilevel"/>
    <w:tmpl w:val="EF7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0C2FE3"/>
    <w:multiLevelType w:val="hybridMultilevel"/>
    <w:tmpl w:val="8E0A8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3D6D95"/>
    <w:multiLevelType w:val="multilevel"/>
    <w:tmpl w:val="6C80F4C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0">
    <w:nsid w:val="799238E9"/>
    <w:multiLevelType w:val="multilevel"/>
    <w:tmpl w:val="DD883C32"/>
    <w:lvl w:ilvl="0">
      <w:start w:val="1"/>
      <w:numFmt w:val="decimal"/>
      <w:lvlText w:val="%1."/>
      <w:lvlJc w:val="left"/>
      <w:pPr>
        <w:ind w:left="540" w:hanging="540"/>
      </w:pPr>
      <w:rPr>
        <w:rFonts w:hint="default"/>
        <w:b w:val="0"/>
        <w:color w:val="auto"/>
      </w:rPr>
    </w:lvl>
    <w:lvl w:ilvl="1">
      <w:start w:val="1"/>
      <w:numFmt w:val="decimal"/>
      <w:lvlText w:val="%1.%2."/>
      <w:lvlJc w:val="left"/>
      <w:pPr>
        <w:ind w:left="1429" w:hanging="720"/>
      </w:pPr>
      <w:rPr>
        <w:rFonts w:hint="default"/>
        <w:b w:val="0"/>
        <w:color w:val="auto"/>
      </w:rPr>
    </w:lvl>
    <w:lvl w:ilvl="2">
      <w:start w:val="1"/>
      <w:numFmt w:val="decimal"/>
      <w:lvlText w:val="%1.%2.%3."/>
      <w:lvlJc w:val="left"/>
      <w:pPr>
        <w:ind w:left="2498" w:hanging="1080"/>
      </w:pPr>
      <w:rPr>
        <w:rFonts w:hint="default"/>
        <w:b w:val="0"/>
        <w:color w:val="auto"/>
      </w:rPr>
    </w:lvl>
    <w:lvl w:ilvl="3">
      <w:start w:val="1"/>
      <w:numFmt w:val="decimal"/>
      <w:lvlText w:val="%1.%2.%3.%4."/>
      <w:lvlJc w:val="left"/>
      <w:pPr>
        <w:ind w:left="3567" w:hanging="1440"/>
      </w:pPr>
      <w:rPr>
        <w:rFonts w:hint="default"/>
        <w:b w:val="0"/>
        <w:color w:val="auto"/>
      </w:rPr>
    </w:lvl>
    <w:lvl w:ilvl="4">
      <w:start w:val="1"/>
      <w:numFmt w:val="decimal"/>
      <w:lvlText w:val="%1.%2.%3.%4.%5."/>
      <w:lvlJc w:val="left"/>
      <w:pPr>
        <w:ind w:left="4276" w:hanging="1440"/>
      </w:pPr>
      <w:rPr>
        <w:rFonts w:hint="default"/>
        <w:b w:val="0"/>
        <w:color w:val="auto"/>
      </w:rPr>
    </w:lvl>
    <w:lvl w:ilvl="5">
      <w:start w:val="1"/>
      <w:numFmt w:val="decimal"/>
      <w:lvlText w:val="%1.%2.%3.%4.%5.%6."/>
      <w:lvlJc w:val="left"/>
      <w:pPr>
        <w:ind w:left="5345" w:hanging="1800"/>
      </w:pPr>
      <w:rPr>
        <w:rFonts w:hint="default"/>
        <w:b w:val="0"/>
        <w:color w:val="auto"/>
      </w:rPr>
    </w:lvl>
    <w:lvl w:ilvl="6">
      <w:start w:val="1"/>
      <w:numFmt w:val="decimal"/>
      <w:lvlText w:val="%1.%2.%3.%4.%5.%6.%7."/>
      <w:lvlJc w:val="left"/>
      <w:pPr>
        <w:ind w:left="6414" w:hanging="2160"/>
      </w:pPr>
      <w:rPr>
        <w:rFonts w:hint="default"/>
        <w:b w:val="0"/>
        <w:color w:val="auto"/>
      </w:rPr>
    </w:lvl>
    <w:lvl w:ilvl="7">
      <w:start w:val="1"/>
      <w:numFmt w:val="decimal"/>
      <w:lvlText w:val="%1.%2.%3.%4.%5.%6.%7.%8."/>
      <w:lvlJc w:val="left"/>
      <w:pPr>
        <w:ind w:left="7483" w:hanging="2520"/>
      </w:pPr>
      <w:rPr>
        <w:rFonts w:hint="default"/>
        <w:b w:val="0"/>
        <w:color w:val="auto"/>
      </w:rPr>
    </w:lvl>
    <w:lvl w:ilvl="8">
      <w:start w:val="1"/>
      <w:numFmt w:val="decimal"/>
      <w:lvlText w:val="%1.%2.%3.%4.%5.%6.%7.%8.%9."/>
      <w:lvlJc w:val="left"/>
      <w:pPr>
        <w:ind w:left="8192" w:hanging="2520"/>
      </w:pPr>
      <w:rPr>
        <w:rFonts w:hint="default"/>
        <w:b w:val="0"/>
        <w:color w:val="auto"/>
      </w:rPr>
    </w:lvl>
  </w:abstractNum>
  <w:num w:numId="1">
    <w:abstractNumId w:val="0"/>
  </w:num>
  <w:num w:numId="2">
    <w:abstractNumId w:val="10"/>
  </w:num>
  <w:num w:numId="3">
    <w:abstractNumId w:val="16"/>
  </w:num>
  <w:num w:numId="4">
    <w:abstractNumId w:val="22"/>
  </w:num>
  <w:num w:numId="5">
    <w:abstractNumId w:val="40"/>
  </w:num>
  <w:num w:numId="6">
    <w:abstractNumId w:val="7"/>
  </w:num>
  <w:num w:numId="7">
    <w:abstractNumId w:val="30"/>
  </w:num>
  <w:num w:numId="8">
    <w:abstractNumId w:val="35"/>
  </w:num>
  <w:num w:numId="9">
    <w:abstractNumId w:val="23"/>
  </w:num>
  <w:num w:numId="10">
    <w:abstractNumId w:val="17"/>
  </w:num>
  <w:num w:numId="11">
    <w:abstractNumId w:val="31"/>
  </w:num>
  <w:num w:numId="12">
    <w:abstractNumId w:val="29"/>
  </w:num>
  <w:num w:numId="13">
    <w:abstractNumId w:val="32"/>
  </w:num>
  <w:num w:numId="14">
    <w:abstractNumId w:val="39"/>
  </w:num>
  <w:num w:numId="15">
    <w:abstractNumId w:val="37"/>
  </w:num>
  <w:num w:numId="16">
    <w:abstractNumId w:val="33"/>
  </w:num>
  <w:num w:numId="17">
    <w:abstractNumId w:val="5"/>
  </w:num>
  <w:num w:numId="18">
    <w:abstractNumId w:val="18"/>
  </w:num>
  <w:num w:numId="19">
    <w:abstractNumId w:val="12"/>
  </w:num>
  <w:num w:numId="20">
    <w:abstractNumId w:val="1"/>
  </w:num>
  <w:num w:numId="21">
    <w:abstractNumId w:val="9"/>
  </w:num>
  <w:num w:numId="22">
    <w:abstractNumId w:val="36"/>
  </w:num>
  <w:num w:numId="23">
    <w:abstractNumId w:val="34"/>
  </w:num>
  <w:num w:numId="24">
    <w:abstractNumId w:val="15"/>
  </w:num>
  <w:num w:numId="25">
    <w:abstractNumId w:val="24"/>
  </w:num>
  <w:num w:numId="26">
    <w:abstractNumId w:val="25"/>
  </w:num>
  <w:num w:numId="27">
    <w:abstractNumId w:val="38"/>
  </w:num>
  <w:num w:numId="28">
    <w:abstractNumId w:val="19"/>
  </w:num>
  <w:num w:numId="29">
    <w:abstractNumId w:val="2"/>
  </w:num>
  <w:num w:numId="30">
    <w:abstractNumId w:val="11"/>
  </w:num>
  <w:num w:numId="31">
    <w:abstractNumId w:val="8"/>
  </w:num>
  <w:num w:numId="32">
    <w:abstractNumId w:val="13"/>
  </w:num>
  <w:num w:numId="33">
    <w:abstractNumId w:val="28"/>
  </w:num>
  <w:num w:numId="34">
    <w:abstractNumId w:val="3"/>
  </w:num>
  <w:num w:numId="35">
    <w:abstractNumId w:val="21"/>
  </w:num>
  <w:num w:numId="36">
    <w:abstractNumId w:val="4"/>
  </w:num>
  <w:num w:numId="37">
    <w:abstractNumId w:val="26"/>
  </w:num>
  <w:num w:numId="38">
    <w:abstractNumId w:val="6"/>
  </w:num>
  <w:num w:numId="39">
    <w:abstractNumId w:val="27"/>
  </w:num>
  <w:num w:numId="40">
    <w:abstractNumId w:val="1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064B"/>
    <w:rsid w:val="00005895"/>
    <w:rsid w:val="001B13D1"/>
    <w:rsid w:val="001E7179"/>
    <w:rsid w:val="002E415D"/>
    <w:rsid w:val="004170AD"/>
    <w:rsid w:val="004812BC"/>
    <w:rsid w:val="00653799"/>
    <w:rsid w:val="006D4999"/>
    <w:rsid w:val="00BE786D"/>
    <w:rsid w:val="00CF5465"/>
    <w:rsid w:val="00DC064B"/>
    <w:rsid w:val="00FD5D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64B"/>
    <w:rPr>
      <w:rFonts w:ascii="Calibri" w:eastAsia="Times New Roman" w:hAnsi="Calibri" w:cs="Times New Roman"/>
      <w:lang w:eastAsia="ru-RU"/>
    </w:rPr>
  </w:style>
  <w:style w:type="paragraph" w:styleId="1">
    <w:name w:val="heading 1"/>
    <w:basedOn w:val="a"/>
    <w:next w:val="a"/>
    <w:link w:val="10"/>
    <w:uiPriority w:val="9"/>
    <w:qFormat/>
    <w:rsid w:val="00DC064B"/>
    <w:pPr>
      <w:keepNext/>
      <w:spacing w:before="240" w:after="60" w:line="240" w:lineRule="auto"/>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64B"/>
    <w:pPr>
      <w:spacing w:before="100" w:beforeAutospacing="1" w:after="100" w:afterAutospacing="1" w:line="240" w:lineRule="auto"/>
    </w:pPr>
    <w:rPr>
      <w:rFonts w:ascii="Times New Roman" w:hAnsi="Times New Roman"/>
      <w:sz w:val="24"/>
      <w:szCs w:val="24"/>
    </w:rPr>
  </w:style>
  <w:style w:type="paragraph" w:styleId="a4">
    <w:name w:val="No Spacing"/>
    <w:uiPriority w:val="1"/>
    <w:qFormat/>
    <w:rsid w:val="00DC064B"/>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DC064B"/>
    <w:rPr>
      <w:rFonts w:ascii="Arial" w:eastAsia="Times New Roman" w:hAnsi="Arial" w:cs="Times New Roman"/>
      <w:b/>
      <w:bCs/>
      <w:kern w:val="32"/>
      <w:sz w:val="32"/>
      <w:szCs w:val="32"/>
    </w:rPr>
  </w:style>
  <w:style w:type="paragraph" w:styleId="a5">
    <w:name w:val="header"/>
    <w:basedOn w:val="a"/>
    <w:link w:val="a6"/>
    <w:uiPriority w:val="99"/>
    <w:rsid w:val="00DC064B"/>
    <w:pPr>
      <w:tabs>
        <w:tab w:val="center" w:pos="4677"/>
        <w:tab w:val="right" w:pos="9355"/>
      </w:tabs>
      <w:spacing w:after="0" w:line="240" w:lineRule="auto"/>
    </w:pPr>
    <w:rPr>
      <w:rFonts w:ascii="Times New Roman" w:hAnsi="Times New Roman"/>
      <w:sz w:val="24"/>
      <w:szCs w:val="24"/>
    </w:rPr>
  </w:style>
  <w:style w:type="character" w:customStyle="1" w:styleId="a6">
    <w:name w:val="Верхний колонтитул Знак"/>
    <w:basedOn w:val="a0"/>
    <w:link w:val="a5"/>
    <w:uiPriority w:val="99"/>
    <w:rsid w:val="00DC064B"/>
    <w:rPr>
      <w:rFonts w:ascii="Times New Roman" w:eastAsia="Times New Roman" w:hAnsi="Times New Roman" w:cs="Times New Roman"/>
      <w:sz w:val="24"/>
      <w:szCs w:val="24"/>
    </w:rPr>
  </w:style>
  <w:style w:type="character" w:styleId="a7">
    <w:name w:val="page number"/>
    <w:uiPriority w:val="99"/>
    <w:rsid w:val="00DC064B"/>
    <w:rPr>
      <w:rFonts w:cs="Times New Roman"/>
    </w:rPr>
  </w:style>
  <w:style w:type="paragraph" w:styleId="2">
    <w:name w:val="Body Text 2"/>
    <w:basedOn w:val="a"/>
    <w:link w:val="20"/>
    <w:uiPriority w:val="99"/>
    <w:rsid w:val="00DC064B"/>
    <w:pPr>
      <w:spacing w:after="0" w:line="240" w:lineRule="auto"/>
      <w:ind w:firstLine="284"/>
      <w:jc w:val="both"/>
    </w:pPr>
    <w:rPr>
      <w:rFonts w:ascii="Times New Roman" w:hAnsi="Times New Roman"/>
      <w:sz w:val="20"/>
      <w:szCs w:val="24"/>
    </w:rPr>
  </w:style>
  <w:style w:type="character" w:customStyle="1" w:styleId="20">
    <w:name w:val="Основной текст 2 Знак"/>
    <w:basedOn w:val="a0"/>
    <w:link w:val="2"/>
    <w:uiPriority w:val="99"/>
    <w:rsid w:val="00DC064B"/>
    <w:rPr>
      <w:rFonts w:ascii="Times New Roman" w:eastAsia="Times New Roman" w:hAnsi="Times New Roman" w:cs="Times New Roman"/>
      <w:sz w:val="20"/>
      <w:szCs w:val="24"/>
    </w:rPr>
  </w:style>
  <w:style w:type="paragraph" w:styleId="HTML">
    <w:name w:val="HTML Preformatted"/>
    <w:basedOn w:val="a"/>
    <w:link w:val="HTML0"/>
    <w:uiPriority w:val="99"/>
    <w:rsid w:val="00DC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DC064B"/>
    <w:rPr>
      <w:rFonts w:ascii="Courier New" w:eastAsia="Times New Roman" w:hAnsi="Courier New" w:cs="Times New Roman"/>
      <w:sz w:val="20"/>
      <w:szCs w:val="20"/>
    </w:rPr>
  </w:style>
  <w:style w:type="character" w:customStyle="1" w:styleId="titlemain1">
    <w:name w:val="titlemain1"/>
    <w:rsid w:val="00DC064B"/>
    <w:rPr>
      <w:rFonts w:ascii="Arial" w:hAnsi="Arial" w:cs="Arial"/>
      <w:b/>
      <w:bCs/>
      <w:color w:val="660066"/>
      <w:sz w:val="24"/>
      <w:szCs w:val="24"/>
    </w:rPr>
  </w:style>
  <w:style w:type="paragraph" w:styleId="a8">
    <w:name w:val="Balloon Text"/>
    <w:basedOn w:val="a"/>
    <w:link w:val="a9"/>
    <w:uiPriority w:val="99"/>
    <w:semiHidden/>
    <w:unhideWhenUsed/>
    <w:rsid w:val="00DC064B"/>
    <w:pPr>
      <w:spacing w:after="0" w:line="240" w:lineRule="auto"/>
    </w:pPr>
    <w:rPr>
      <w:rFonts w:ascii="Tahoma" w:hAnsi="Tahoma"/>
      <w:sz w:val="16"/>
      <w:szCs w:val="16"/>
    </w:rPr>
  </w:style>
  <w:style w:type="character" w:customStyle="1" w:styleId="a9">
    <w:name w:val="Текст выноски Знак"/>
    <w:basedOn w:val="a0"/>
    <w:link w:val="a8"/>
    <w:uiPriority w:val="99"/>
    <w:semiHidden/>
    <w:rsid w:val="00DC064B"/>
    <w:rPr>
      <w:rFonts w:ascii="Tahoma" w:eastAsia="Times New Roman" w:hAnsi="Tahoma" w:cs="Times New Roman"/>
      <w:sz w:val="16"/>
      <w:szCs w:val="16"/>
    </w:rPr>
  </w:style>
  <w:style w:type="paragraph" w:styleId="aa">
    <w:name w:val="Body Text"/>
    <w:basedOn w:val="a"/>
    <w:link w:val="ab"/>
    <w:uiPriority w:val="99"/>
    <w:unhideWhenUsed/>
    <w:rsid w:val="00DC064B"/>
    <w:pPr>
      <w:spacing w:after="120"/>
    </w:pPr>
  </w:style>
  <w:style w:type="character" w:customStyle="1" w:styleId="ab">
    <w:name w:val="Основной текст Знак"/>
    <w:basedOn w:val="a0"/>
    <w:link w:val="aa"/>
    <w:uiPriority w:val="99"/>
    <w:rsid w:val="00DC064B"/>
    <w:rPr>
      <w:rFonts w:ascii="Calibri" w:eastAsia="Times New Roman" w:hAnsi="Calibri" w:cs="Times New Roman"/>
      <w:lang w:eastAsia="ru-RU"/>
    </w:rPr>
  </w:style>
  <w:style w:type="paragraph" w:styleId="ac">
    <w:name w:val="Body Text Indent"/>
    <w:basedOn w:val="a"/>
    <w:link w:val="ad"/>
    <w:uiPriority w:val="99"/>
    <w:semiHidden/>
    <w:unhideWhenUsed/>
    <w:rsid w:val="00DC064B"/>
    <w:pPr>
      <w:spacing w:after="120"/>
      <w:ind w:left="283"/>
    </w:pPr>
  </w:style>
  <w:style w:type="character" w:customStyle="1" w:styleId="ad">
    <w:name w:val="Основной текст с отступом Знак"/>
    <w:basedOn w:val="a0"/>
    <w:link w:val="ac"/>
    <w:uiPriority w:val="99"/>
    <w:semiHidden/>
    <w:rsid w:val="00DC064B"/>
    <w:rPr>
      <w:rFonts w:ascii="Calibri" w:eastAsia="Times New Roman" w:hAnsi="Calibri" w:cs="Times New Roman"/>
      <w:lang w:eastAsia="ru-RU"/>
    </w:rPr>
  </w:style>
  <w:style w:type="paragraph" w:customStyle="1" w:styleId="ae">
    <w:name w:val="Стандарт"/>
    <w:link w:val="af"/>
    <w:rsid w:val="00DC064B"/>
    <w:pPr>
      <w:widowControl w:val="0"/>
      <w:autoSpaceDN w:val="0"/>
      <w:adjustRightInd w:val="0"/>
      <w:spacing w:after="0" w:line="240" w:lineRule="auto"/>
    </w:pPr>
    <w:rPr>
      <w:rFonts w:ascii="Times New Roman" w:eastAsia="Times New Roman" w:hAnsi="Times New Roman" w:cs="Arial Unicode MS"/>
      <w:color w:val="000000"/>
      <w:sz w:val="24"/>
      <w:szCs w:val="24"/>
      <w:lang w:eastAsia="ru-RU"/>
    </w:rPr>
  </w:style>
  <w:style w:type="character" w:customStyle="1" w:styleId="af">
    <w:name w:val="Стандарт Знак"/>
    <w:link w:val="ae"/>
    <w:locked/>
    <w:rsid w:val="00DC064B"/>
    <w:rPr>
      <w:rFonts w:ascii="Times New Roman" w:eastAsia="Times New Roman" w:hAnsi="Times New Roman" w:cs="Arial Unicode MS"/>
      <w:color w:val="000000"/>
      <w:sz w:val="24"/>
      <w:szCs w:val="24"/>
      <w:lang w:eastAsia="ru-RU"/>
    </w:rPr>
  </w:style>
  <w:style w:type="paragraph" w:styleId="af0">
    <w:name w:val="footnote text"/>
    <w:basedOn w:val="a"/>
    <w:link w:val="af1"/>
    <w:uiPriority w:val="99"/>
    <w:semiHidden/>
    <w:rsid w:val="00DC064B"/>
    <w:pPr>
      <w:widowControl w:val="0"/>
      <w:suppressAutoHyphens/>
      <w:spacing w:after="0" w:line="240" w:lineRule="auto"/>
    </w:pPr>
    <w:rPr>
      <w:rFonts w:ascii="Thorndale" w:hAnsi="Thorndale"/>
      <w:color w:val="000000"/>
      <w:sz w:val="20"/>
      <w:szCs w:val="20"/>
    </w:rPr>
  </w:style>
  <w:style w:type="character" w:customStyle="1" w:styleId="af1">
    <w:name w:val="Текст сноски Знак"/>
    <w:basedOn w:val="a0"/>
    <w:link w:val="af0"/>
    <w:uiPriority w:val="99"/>
    <w:semiHidden/>
    <w:rsid w:val="00DC064B"/>
    <w:rPr>
      <w:rFonts w:ascii="Thorndale" w:eastAsia="Times New Roman" w:hAnsi="Thorndale" w:cs="Times New Roman"/>
      <w:color w:val="000000"/>
      <w:sz w:val="20"/>
      <w:szCs w:val="20"/>
    </w:rPr>
  </w:style>
  <w:style w:type="character" w:styleId="af2">
    <w:name w:val="footnote reference"/>
    <w:uiPriority w:val="99"/>
    <w:semiHidden/>
    <w:rsid w:val="00DC064B"/>
    <w:rPr>
      <w:rFonts w:cs="Times New Roman"/>
      <w:vertAlign w:val="superscript"/>
    </w:rPr>
  </w:style>
  <w:style w:type="paragraph" w:customStyle="1" w:styleId="WW-2">
    <w:name w:val="WW-Основной текст с отступом 2"/>
    <w:basedOn w:val="a"/>
    <w:rsid w:val="00DC064B"/>
    <w:pPr>
      <w:widowControl w:val="0"/>
      <w:autoSpaceDE w:val="0"/>
      <w:autoSpaceDN w:val="0"/>
      <w:adjustRightInd w:val="0"/>
      <w:spacing w:after="0" w:line="240" w:lineRule="auto"/>
      <w:ind w:firstLine="567"/>
      <w:jc w:val="both"/>
    </w:pPr>
    <w:rPr>
      <w:rFonts w:ascii="Arial" w:hAnsi="Times New Roman" w:cs="Arial"/>
      <w:color w:val="000000"/>
      <w:sz w:val="20"/>
      <w:szCs w:val="20"/>
      <w:lang w:val="en-US"/>
    </w:rPr>
  </w:style>
  <w:style w:type="paragraph" w:styleId="af3">
    <w:name w:val="List Paragraph"/>
    <w:basedOn w:val="a"/>
    <w:uiPriority w:val="34"/>
    <w:qFormat/>
    <w:rsid w:val="00DC064B"/>
    <w:pPr>
      <w:ind w:left="720"/>
      <w:contextualSpacing/>
    </w:pPr>
  </w:style>
  <w:style w:type="paragraph" w:styleId="af4">
    <w:name w:val="footer"/>
    <w:basedOn w:val="a"/>
    <w:link w:val="af5"/>
    <w:uiPriority w:val="99"/>
    <w:unhideWhenUsed/>
    <w:rsid w:val="00DC064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C064B"/>
    <w:rPr>
      <w:rFonts w:ascii="Calibri" w:eastAsia="Times New Roman" w:hAnsi="Calibri" w:cs="Times New Roman"/>
      <w:lang w:eastAsia="ru-RU"/>
    </w:rPr>
  </w:style>
  <w:style w:type="table" w:styleId="af6">
    <w:name w:val="Table Grid"/>
    <w:basedOn w:val="a1"/>
    <w:uiPriority w:val="59"/>
    <w:rsid w:val="00DC064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C064B"/>
  </w:style>
  <w:style w:type="paragraph" w:customStyle="1" w:styleId="c5">
    <w:name w:val="c5"/>
    <w:basedOn w:val="a"/>
    <w:rsid w:val="00DC064B"/>
    <w:pPr>
      <w:spacing w:before="100" w:beforeAutospacing="1" w:after="100" w:afterAutospacing="1" w:line="240" w:lineRule="auto"/>
    </w:pPr>
    <w:rPr>
      <w:rFonts w:ascii="Times New Roman" w:hAnsi="Times New Roman"/>
      <w:sz w:val="24"/>
      <w:szCs w:val="24"/>
    </w:rPr>
  </w:style>
  <w:style w:type="character" w:customStyle="1" w:styleId="c14">
    <w:name w:val="c14"/>
    <w:rsid w:val="00DC064B"/>
  </w:style>
  <w:style w:type="character" w:customStyle="1" w:styleId="c18">
    <w:name w:val="c18"/>
    <w:rsid w:val="00DC064B"/>
  </w:style>
  <w:style w:type="character" w:customStyle="1" w:styleId="c20">
    <w:name w:val="c20"/>
    <w:rsid w:val="00DC064B"/>
  </w:style>
  <w:style w:type="character" w:customStyle="1" w:styleId="c2">
    <w:name w:val="c2"/>
    <w:rsid w:val="00DC064B"/>
  </w:style>
  <w:style w:type="paragraph" w:customStyle="1" w:styleId="c9">
    <w:name w:val="c9"/>
    <w:basedOn w:val="a"/>
    <w:rsid w:val="00DC064B"/>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DC064B"/>
    <w:pPr>
      <w:spacing w:before="100" w:beforeAutospacing="1" w:after="100" w:afterAutospacing="1" w:line="240" w:lineRule="auto"/>
    </w:pPr>
    <w:rPr>
      <w:rFonts w:ascii="Times New Roman" w:hAnsi="Times New Roman"/>
      <w:sz w:val="24"/>
      <w:szCs w:val="24"/>
    </w:rPr>
  </w:style>
  <w:style w:type="character" w:customStyle="1" w:styleId="c8">
    <w:name w:val="c8"/>
    <w:rsid w:val="00DC064B"/>
  </w:style>
  <w:style w:type="paragraph" w:customStyle="1" w:styleId="c16">
    <w:name w:val="c16"/>
    <w:basedOn w:val="a"/>
    <w:rsid w:val="00DC064B"/>
    <w:pPr>
      <w:spacing w:before="100" w:beforeAutospacing="1" w:after="100" w:afterAutospacing="1" w:line="240" w:lineRule="auto"/>
    </w:pPr>
    <w:rPr>
      <w:rFonts w:ascii="Times New Roman" w:hAnsi="Times New Roman"/>
      <w:sz w:val="24"/>
      <w:szCs w:val="24"/>
    </w:rPr>
  </w:style>
  <w:style w:type="paragraph" w:customStyle="1" w:styleId="c34">
    <w:name w:val="c34"/>
    <w:basedOn w:val="a"/>
    <w:rsid w:val="00DC064B"/>
    <w:pPr>
      <w:spacing w:before="100" w:beforeAutospacing="1" w:after="100" w:afterAutospacing="1" w:line="240" w:lineRule="auto"/>
    </w:pPr>
    <w:rPr>
      <w:rFonts w:ascii="Times New Roman" w:hAnsi="Times New Roman"/>
      <w:sz w:val="24"/>
      <w:szCs w:val="24"/>
    </w:rPr>
  </w:style>
  <w:style w:type="character" w:customStyle="1" w:styleId="c35">
    <w:name w:val="c35"/>
    <w:rsid w:val="00DC064B"/>
  </w:style>
  <w:style w:type="paragraph" w:customStyle="1" w:styleId="c4">
    <w:name w:val="c4"/>
    <w:basedOn w:val="a"/>
    <w:rsid w:val="00DC064B"/>
    <w:pPr>
      <w:spacing w:before="100" w:beforeAutospacing="1" w:after="100" w:afterAutospacing="1" w:line="240" w:lineRule="auto"/>
    </w:pPr>
    <w:rPr>
      <w:rFonts w:ascii="Times New Roman" w:hAnsi="Times New Roman"/>
      <w:sz w:val="24"/>
      <w:szCs w:val="24"/>
    </w:rPr>
  </w:style>
  <w:style w:type="paragraph" w:customStyle="1" w:styleId="c15">
    <w:name w:val="c15"/>
    <w:basedOn w:val="a"/>
    <w:rsid w:val="00DC064B"/>
    <w:pPr>
      <w:spacing w:before="100" w:beforeAutospacing="1" w:after="100" w:afterAutospacing="1" w:line="240" w:lineRule="auto"/>
    </w:pPr>
    <w:rPr>
      <w:rFonts w:ascii="Times New Roman" w:hAnsi="Times New Roman"/>
      <w:sz w:val="24"/>
      <w:szCs w:val="24"/>
    </w:rPr>
  </w:style>
  <w:style w:type="paragraph" w:customStyle="1" w:styleId="c66">
    <w:name w:val="c66"/>
    <w:basedOn w:val="a"/>
    <w:rsid w:val="00DC064B"/>
    <w:pPr>
      <w:spacing w:before="100" w:beforeAutospacing="1" w:after="100" w:afterAutospacing="1" w:line="240" w:lineRule="auto"/>
    </w:pPr>
    <w:rPr>
      <w:rFonts w:ascii="Times New Roman" w:hAnsi="Times New Roman"/>
      <w:sz w:val="24"/>
      <w:szCs w:val="24"/>
    </w:rPr>
  </w:style>
  <w:style w:type="character" w:customStyle="1" w:styleId="c17">
    <w:name w:val="c17"/>
    <w:rsid w:val="00DC064B"/>
  </w:style>
  <w:style w:type="paragraph" w:customStyle="1" w:styleId="c37">
    <w:name w:val="c37"/>
    <w:basedOn w:val="a"/>
    <w:rsid w:val="00DC064B"/>
    <w:pPr>
      <w:spacing w:before="100" w:beforeAutospacing="1" w:after="100" w:afterAutospacing="1" w:line="240" w:lineRule="auto"/>
    </w:pPr>
    <w:rPr>
      <w:rFonts w:ascii="Times New Roman" w:hAnsi="Times New Roman"/>
      <w:sz w:val="24"/>
      <w:szCs w:val="24"/>
    </w:rPr>
  </w:style>
  <w:style w:type="paragraph" w:customStyle="1" w:styleId="c48">
    <w:name w:val="c48"/>
    <w:basedOn w:val="a"/>
    <w:rsid w:val="00DC064B"/>
    <w:pPr>
      <w:spacing w:before="100" w:beforeAutospacing="1" w:after="100" w:afterAutospacing="1" w:line="240" w:lineRule="auto"/>
    </w:pPr>
    <w:rPr>
      <w:rFonts w:ascii="Times New Roman" w:hAnsi="Times New Roman"/>
      <w:sz w:val="24"/>
      <w:szCs w:val="24"/>
    </w:rPr>
  </w:style>
  <w:style w:type="character" w:customStyle="1" w:styleId="c60">
    <w:name w:val="c60"/>
    <w:rsid w:val="00DC064B"/>
  </w:style>
  <w:style w:type="paragraph" w:customStyle="1" w:styleId="c19">
    <w:name w:val="c19"/>
    <w:basedOn w:val="a"/>
    <w:rsid w:val="00DC064B"/>
    <w:pPr>
      <w:spacing w:before="100" w:beforeAutospacing="1" w:after="100" w:afterAutospacing="1" w:line="240" w:lineRule="auto"/>
    </w:pPr>
    <w:rPr>
      <w:rFonts w:ascii="Times New Roman" w:hAnsi="Times New Roman"/>
      <w:sz w:val="24"/>
      <w:szCs w:val="24"/>
    </w:rPr>
  </w:style>
  <w:style w:type="paragraph" w:customStyle="1" w:styleId="c53">
    <w:name w:val="c53"/>
    <w:basedOn w:val="a"/>
    <w:rsid w:val="00DC064B"/>
    <w:pPr>
      <w:spacing w:before="100" w:beforeAutospacing="1" w:after="100" w:afterAutospacing="1" w:line="240" w:lineRule="auto"/>
    </w:pPr>
    <w:rPr>
      <w:rFonts w:ascii="Times New Roman" w:hAnsi="Times New Roman"/>
      <w:sz w:val="24"/>
      <w:szCs w:val="24"/>
    </w:rPr>
  </w:style>
  <w:style w:type="paragraph" w:customStyle="1" w:styleId="c65">
    <w:name w:val="c65"/>
    <w:basedOn w:val="a"/>
    <w:rsid w:val="00DC064B"/>
    <w:pPr>
      <w:spacing w:before="100" w:beforeAutospacing="1" w:after="100" w:afterAutospacing="1" w:line="240" w:lineRule="auto"/>
    </w:pPr>
    <w:rPr>
      <w:rFonts w:ascii="Times New Roman" w:hAnsi="Times New Roman"/>
      <w:sz w:val="24"/>
      <w:szCs w:val="24"/>
    </w:rPr>
  </w:style>
  <w:style w:type="character" w:styleId="af7">
    <w:name w:val="Hyperlink"/>
    <w:uiPriority w:val="99"/>
    <w:semiHidden/>
    <w:unhideWhenUsed/>
    <w:rsid w:val="00DC064B"/>
    <w:rPr>
      <w:color w:val="0000FF"/>
      <w:u w:val="single"/>
    </w:rPr>
  </w:style>
  <w:style w:type="character" w:styleId="af8">
    <w:name w:val="FollowedHyperlink"/>
    <w:uiPriority w:val="99"/>
    <w:semiHidden/>
    <w:unhideWhenUsed/>
    <w:rsid w:val="00DC064B"/>
    <w:rPr>
      <w:color w:val="800080"/>
      <w:u w:val="single"/>
    </w:rPr>
  </w:style>
  <w:style w:type="paragraph" w:customStyle="1" w:styleId="c32">
    <w:name w:val="c32"/>
    <w:basedOn w:val="a"/>
    <w:rsid w:val="00DC064B"/>
    <w:pPr>
      <w:spacing w:before="100" w:beforeAutospacing="1" w:after="100" w:afterAutospacing="1" w:line="240" w:lineRule="auto"/>
    </w:pPr>
    <w:rPr>
      <w:rFonts w:ascii="Times New Roman" w:hAnsi="Times New Roman"/>
      <w:sz w:val="24"/>
      <w:szCs w:val="24"/>
    </w:rPr>
  </w:style>
  <w:style w:type="character" w:customStyle="1" w:styleId="c0">
    <w:name w:val="c0"/>
    <w:rsid w:val="00DC064B"/>
  </w:style>
  <w:style w:type="paragraph" w:customStyle="1" w:styleId="c7">
    <w:name w:val="c7"/>
    <w:basedOn w:val="a"/>
    <w:rsid w:val="00DC064B"/>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64B"/>
    <w:rPr>
      <w:rFonts w:ascii="Calibri" w:eastAsia="Times New Roman" w:hAnsi="Calibri" w:cs="Times New Roman"/>
      <w:lang w:eastAsia="ru-RU"/>
    </w:rPr>
  </w:style>
  <w:style w:type="paragraph" w:styleId="1">
    <w:name w:val="heading 1"/>
    <w:basedOn w:val="a"/>
    <w:next w:val="a"/>
    <w:link w:val="10"/>
    <w:uiPriority w:val="9"/>
    <w:qFormat/>
    <w:rsid w:val="00DC064B"/>
    <w:pPr>
      <w:keepNext/>
      <w:spacing w:before="240" w:after="60" w:line="240" w:lineRule="auto"/>
      <w:outlineLvl w:val="0"/>
    </w:pPr>
    <w:rPr>
      <w:rFonts w:ascii="Arial" w:hAnsi="Arial"/>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064B"/>
    <w:pPr>
      <w:spacing w:before="100" w:beforeAutospacing="1" w:after="100" w:afterAutospacing="1" w:line="240" w:lineRule="auto"/>
    </w:pPr>
    <w:rPr>
      <w:rFonts w:ascii="Times New Roman" w:hAnsi="Times New Roman"/>
      <w:sz w:val="24"/>
      <w:szCs w:val="24"/>
    </w:rPr>
  </w:style>
  <w:style w:type="paragraph" w:styleId="a4">
    <w:name w:val="No Spacing"/>
    <w:uiPriority w:val="1"/>
    <w:qFormat/>
    <w:rsid w:val="00DC064B"/>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DC064B"/>
    <w:rPr>
      <w:rFonts w:ascii="Arial" w:eastAsia="Times New Roman" w:hAnsi="Arial" w:cs="Times New Roman"/>
      <w:b/>
      <w:bCs/>
      <w:kern w:val="32"/>
      <w:sz w:val="32"/>
      <w:szCs w:val="32"/>
      <w:lang w:val="x-none" w:eastAsia="x-none"/>
    </w:rPr>
  </w:style>
  <w:style w:type="paragraph" w:styleId="a5">
    <w:name w:val="header"/>
    <w:basedOn w:val="a"/>
    <w:link w:val="a6"/>
    <w:uiPriority w:val="99"/>
    <w:rsid w:val="00DC064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6">
    <w:name w:val="Верхний колонтитул Знак"/>
    <w:basedOn w:val="a0"/>
    <w:link w:val="a5"/>
    <w:uiPriority w:val="99"/>
    <w:rsid w:val="00DC064B"/>
    <w:rPr>
      <w:rFonts w:ascii="Times New Roman" w:eastAsia="Times New Roman" w:hAnsi="Times New Roman" w:cs="Times New Roman"/>
      <w:sz w:val="24"/>
      <w:szCs w:val="24"/>
      <w:lang w:val="x-none" w:eastAsia="x-none"/>
    </w:rPr>
  </w:style>
  <w:style w:type="character" w:styleId="a7">
    <w:name w:val="page number"/>
    <w:uiPriority w:val="99"/>
    <w:rsid w:val="00DC064B"/>
    <w:rPr>
      <w:rFonts w:cs="Times New Roman"/>
    </w:rPr>
  </w:style>
  <w:style w:type="paragraph" w:styleId="2">
    <w:name w:val="Body Text 2"/>
    <w:basedOn w:val="a"/>
    <w:link w:val="20"/>
    <w:uiPriority w:val="99"/>
    <w:rsid w:val="00DC064B"/>
    <w:pPr>
      <w:spacing w:after="0" w:line="240" w:lineRule="auto"/>
      <w:ind w:firstLine="284"/>
      <w:jc w:val="both"/>
    </w:pPr>
    <w:rPr>
      <w:rFonts w:ascii="Times New Roman" w:hAnsi="Times New Roman"/>
      <w:sz w:val="20"/>
      <w:szCs w:val="24"/>
      <w:lang w:val="x-none" w:eastAsia="x-none"/>
    </w:rPr>
  </w:style>
  <w:style w:type="character" w:customStyle="1" w:styleId="20">
    <w:name w:val="Основной текст 2 Знак"/>
    <w:basedOn w:val="a0"/>
    <w:link w:val="2"/>
    <w:uiPriority w:val="99"/>
    <w:rsid w:val="00DC064B"/>
    <w:rPr>
      <w:rFonts w:ascii="Times New Roman" w:eastAsia="Times New Roman" w:hAnsi="Times New Roman" w:cs="Times New Roman"/>
      <w:sz w:val="20"/>
      <w:szCs w:val="24"/>
      <w:lang w:val="x-none" w:eastAsia="x-none"/>
    </w:rPr>
  </w:style>
  <w:style w:type="paragraph" w:styleId="HTML">
    <w:name w:val="HTML Preformatted"/>
    <w:basedOn w:val="a"/>
    <w:link w:val="HTML0"/>
    <w:uiPriority w:val="99"/>
    <w:rsid w:val="00DC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C064B"/>
    <w:rPr>
      <w:rFonts w:ascii="Courier New" w:eastAsia="Times New Roman" w:hAnsi="Courier New" w:cs="Times New Roman"/>
      <w:sz w:val="20"/>
      <w:szCs w:val="20"/>
      <w:lang w:val="x-none" w:eastAsia="x-none"/>
    </w:rPr>
  </w:style>
  <w:style w:type="character" w:customStyle="1" w:styleId="titlemain1">
    <w:name w:val="titlemain1"/>
    <w:rsid w:val="00DC064B"/>
    <w:rPr>
      <w:rFonts w:ascii="Arial" w:hAnsi="Arial" w:cs="Arial"/>
      <w:b/>
      <w:bCs/>
      <w:color w:val="660066"/>
      <w:sz w:val="24"/>
      <w:szCs w:val="24"/>
    </w:rPr>
  </w:style>
  <w:style w:type="paragraph" w:styleId="a8">
    <w:name w:val="Balloon Text"/>
    <w:basedOn w:val="a"/>
    <w:link w:val="a9"/>
    <w:uiPriority w:val="99"/>
    <w:semiHidden/>
    <w:unhideWhenUsed/>
    <w:rsid w:val="00DC064B"/>
    <w:pPr>
      <w:spacing w:after="0" w:line="240" w:lineRule="auto"/>
    </w:pPr>
    <w:rPr>
      <w:rFonts w:ascii="Tahoma" w:hAnsi="Tahoma"/>
      <w:sz w:val="16"/>
      <w:szCs w:val="16"/>
      <w:lang w:val="x-none" w:eastAsia="x-none"/>
    </w:rPr>
  </w:style>
  <w:style w:type="character" w:customStyle="1" w:styleId="a9">
    <w:name w:val="Текст выноски Знак"/>
    <w:basedOn w:val="a0"/>
    <w:link w:val="a8"/>
    <w:uiPriority w:val="99"/>
    <w:semiHidden/>
    <w:rsid w:val="00DC064B"/>
    <w:rPr>
      <w:rFonts w:ascii="Tahoma" w:eastAsia="Times New Roman" w:hAnsi="Tahoma" w:cs="Times New Roman"/>
      <w:sz w:val="16"/>
      <w:szCs w:val="16"/>
      <w:lang w:val="x-none" w:eastAsia="x-none"/>
    </w:rPr>
  </w:style>
  <w:style w:type="paragraph" w:styleId="aa">
    <w:name w:val="Body Text"/>
    <w:basedOn w:val="a"/>
    <w:link w:val="ab"/>
    <w:uiPriority w:val="99"/>
    <w:unhideWhenUsed/>
    <w:rsid w:val="00DC064B"/>
    <w:pPr>
      <w:spacing w:after="120"/>
    </w:pPr>
  </w:style>
  <w:style w:type="character" w:customStyle="1" w:styleId="ab">
    <w:name w:val="Основной текст Знак"/>
    <w:basedOn w:val="a0"/>
    <w:link w:val="aa"/>
    <w:uiPriority w:val="99"/>
    <w:rsid w:val="00DC064B"/>
    <w:rPr>
      <w:rFonts w:ascii="Calibri" w:eastAsia="Times New Roman" w:hAnsi="Calibri" w:cs="Times New Roman"/>
      <w:lang w:eastAsia="ru-RU"/>
    </w:rPr>
  </w:style>
  <w:style w:type="paragraph" w:styleId="ac">
    <w:name w:val="Body Text Indent"/>
    <w:basedOn w:val="a"/>
    <w:link w:val="ad"/>
    <w:uiPriority w:val="99"/>
    <w:semiHidden/>
    <w:unhideWhenUsed/>
    <w:rsid w:val="00DC064B"/>
    <w:pPr>
      <w:spacing w:after="120"/>
      <w:ind w:left="283"/>
    </w:pPr>
  </w:style>
  <w:style w:type="character" w:customStyle="1" w:styleId="ad">
    <w:name w:val="Основной текст с отступом Знак"/>
    <w:basedOn w:val="a0"/>
    <w:link w:val="ac"/>
    <w:uiPriority w:val="99"/>
    <w:semiHidden/>
    <w:rsid w:val="00DC064B"/>
    <w:rPr>
      <w:rFonts w:ascii="Calibri" w:eastAsia="Times New Roman" w:hAnsi="Calibri" w:cs="Times New Roman"/>
      <w:lang w:eastAsia="ru-RU"/>
    </w:rPr>
  </w:style>
  <w:style w:type="paragraph" w:customStyle="1" w:styleId="ae">
    <w:name w:val="Стандарт"/>
    <w:link w:val="af"/>
    <w:rsid w:val="00DC064B"/>
    <w:pPr>
      <w:widowControl w:val="0"/>
      <w:autoSpaceDN w:val="0"/>
      <w:adjustRightInd w:val="0"/>
      <w:spacing w:after="0" w:line="240" w:lineRule="auto"/>
    </w:pPr>
    <w:rPr>
      <w:rFonts w:ascii="Times New Roman" w:eastAsia="Times New Roman" w:hAnsi="Times New Roman" w:cs="Arial Unicode MS"/>
      <w:color w:val="000000"/>
      <w:sz w:val="24"/>
      <w:szCs w:val="24"/>
      <w:lang w:eastAsia="ru-RU"/>
    </w:rPr>
  </w:style>
  <w:style w:type="character" w:customStyle="1" w:styleId="af">
    <w:name w:val="Стандарт Знак"/>
    <w:link w:val="ae"/>
    <w:locked/>
    <w:rsid w:val="00DC064B"/>
    <w:rPr>
      <w:rFonts w:ascii="Times New Roman" w:eastAsia="Times New Roman" w:hAnsi="Times New Roman" w:cs="Arial Unicode MS"/>
      <w:color w:val="000000"/>
      <w:sz w:val="24"/>
      <w:szCs w:val="24"/>
      <w:lang w:eastAsia="ru-RU"/>
    </w:rPr>
  </w:style>
  <w:style w:type="paragraph" w:styleId="af0">
    <w:name w:val="footnote text"/>
    <w:basedOn w:val="a"/>
    <w:link w:val="af1"/>
    <w:uiPriority w:val="99"/>
    <w:semiHidden/>
    <w:rsid w:val="00DC064B"/>
    <w:pPr>
      <w:widowControl w:val="0"/>
      <w:suppressAutoHyphens/>
      <w:spacing w:after="0" w:line="240" w:lineRule="auto"/>
    </w:pPr>
    <w:rPr>
      <w:rFonts w:ascii="Thorndale" w:hAnsi="Thorndale"/>
      <w:color w:val="000000"/>
      <w:sz w:val="20"/>
      <w:szCs w:val="20"/>
      <w:lang w:val="x-none" w:eastAsia="x-none"/>
    </w:rPr>
  </w:style>
  <w:style w:type="character" w:customStyle="1" w:styleId="af1">
    <w:name w:val="Текст сноски Знак"/>
    <w:basedOn w:val="a0"/>
    <w:link w:val="af0"/>
    <w:uiPriority w:val="99"/>
    <w:semiHidden/>
    <w:rsid w:val="00DC064B"/>
    <w:rPr>
      <w:rFonts w:ascii="Thorndale" w:eastAsia="Times New Roman" w:hAnsi="Thorndale" w:cs="Times New Roman"/>
      <w:color w:val="000000"/>
      <w:sz w:val="20"/>
      <w:szCs w:val="20"/>
      <w:lang w:val="x-none" w:eastAsia="x-none"/>
    </w:rPr>
  </w:style>
  <w:style w:type="character" w:styleId="af2">
    <w:name w:val="footnote reference"/>
    <w:uiPriority w:val="99"/>
    <w:semiHidden/>
    <w:rsid w:val="00DC064B"/>
    <w:rPr>
      <w:rFonts w:cs="Times New Roman"/>
      <w:vertAlign w:val="superscript"/>
    </w:rPr>
  </w:style>
  <w:style w:type="paragraph" w:customStyle="1" w:styleId="WW-2">
    <w:name w:val="WW-Основной текст с отступом 2"/>
    <w:basedOn w:val="a"/>
    <w:rsid w:val="00DC064B"/>
    <w:pPr>
      <w:widowControl w:val="0"/>
      <w:autoSpaceDE w:val="0"/>
      <w:autoSpaceDN w:val="0"/>
      <w:adjustRightInd w:val="0"/>
      <w:spacing w:after="0" w:line="240" w:lineRule="auto"/>
      <w:ind w:firstLine="567"/>
      <w:jc w:val="both"/>
    </w:pPr>
    <w:rPr>
      <w:rFonts w:ascii="Arial" w:hAnsi="Times New Roman" w:cs="Arial"/>
      <w:color w:val="000000"/>
      <w:sz w:val="20"/>
      <w:szCs w:val="20"/>
      <w:lang w:val="en-US"/>
    </w:rPr>
  </w:style>
  <w:style w:type="paragraph" w:styleId="af3">
    <w:name w:val="List Paragraph"/>
    <w:basedOn w:val="a"/>
    <w:uiPriority w:val="34"/>
    <w:qFormat/>
    <w:rsid w:val="00DC064B"/>
    <w:pPr>
      <w:ind w:left="720"/>
      <w:contextualSpacing/>
    </w:pPr>
  </w:style>
  <w:style w:type="paragraph" w:styleId="af4">
    <w:name w:val="footer"/>
    <w:basedOn w:val="a"/>
    <w:link w:val="af5"/>
    <w:uiPriority w:val="99"/>
    <w:unhideWhenUsed/>
    <w:rsid w:val="00DC064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C064B"/>
    <w:rPr>
      <w:rFonts w:ascii="Calibri" w:eastAsia="Times New Roman" w:hAnsi="Calibri" w:cs="Times New Roman"/>
      <w:lang w:eastAsia="ru-RU"/>
    </w:rPr>
  </w:style>
  <w:style w:type="table" w:styleId="af6">
    <w:name w:val="Table Grid"/>
    <w:basedOn w:val="a1"/>
    <w:uiPriority w:val="59"/>
    <w:rsid w:val="00DC064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C064B"/>
  </w:style>
  <w:style w:type="paragraph" w:customStyle="1" w:styleId="c5">
    <w:name w:val="c5"/>
    <w:basedOn w:val="a"/>
    <w:rsid w:val="00DC064B"/>
    <w:pPr>
      <w:spacing w:before="100" w:beforeAutospacing="1" w:after="100" w:afterAutospacing="1" w:line="240" w:lineRule="auto"/>
    </w:pPr>
    <w:rPr>
      <w:rFonts w:ascii="Times New Roman" w:hAnsi="Times New Roman"/>
      <w:sz w:val="24"/>
      <w:szCs w:val="24"/>
    </w:rPr>
  </w:style>
  <w:style w:type="character" w:customStyle="1" w:styleId="c14">
    <w:name w:val="c14"/>
    <w:rsid w:val="00DC064B"/>
  </w:style>
  <w:style w:type="character" w:customStyle="1" w:styleId="c18">
    <w:name w:val="c18"/>
    <w:rsid w:val="00DC064B"/>
  </w:style>
  <w:style w:type="character" w:customStyle="1" w:styleId="c20">
    <w:name w:val="c20"/>
    <w:rsid w:val="00DC064B"/>
  </w:style>
  <w:style w:type="character" w:customStyle="1" w:styleId="c2">
    <w:name w:val="c2"/>
    <w:rsid w:val="00DC064B"/>
  </w:style>
  <w:style w:type="paragraph" w:customStyle="1" w:styleId="c9">
    <w:name w:val="c9"/>
    <w:basedOn w:val="a"/>
    <w:rsid w:val="00DC064B"/>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DC064B"/>
    <w:pPr>
      <w:spacing w:before="100" w:beforeAutospacing="1" w:after="100" w:afterAutospacing="1" w:line="240" w:lineRule="auto"/>
    </w:pPr>
    <w:rPr>
      <w:rFonts w:ascii="Times New Roman" w:hAnsi="Times New Roman"/>
      <w:sz w:val="24"/>
      <w:szCs w:val="24"/>
    </w:rPr>
  </w:style>
  <w:style w:type="character" w:customStyle="1" w:styleId="c8">
    <w:name w:val="c8"/>
    <w:rsid w:val="00DC064B"/>
  </w:style>
  <w:style w:type="paragraph" w:customStyle="1" w:styleId="c16">
    <w:name w:val="c16"/>
    <w:basedOn w:val="a"/>
    <w:rsid w:val="00DC064B"/>
    <w:pPr>
      <w:spacing w:before="100" w:beforeAutospacing="1" w:after="100" w:afterAutospacing="1" w:line="240" w:lineRule="auto"/>
    </w:pPr>
    <w:rPr>
      <w:rFonts w:ascii="Times New Roman" w:hAnsi="Times New Roman"/>
      <w:sz w:val="24"/>
      <w:szCs w:val="24"/>
    </w:rPr>
  </w:style>
  <w:style w:type="paragraph" w:customStyle="1" w:styleId="c34">
    <w:name w:val="c34"/>
    <w:basedOn w:val="a"/>
    <w:rsid w:val="00DC064B"/>
    <w:pPr>
      <w:spacing w:before="100" w:beforeAutospacing="1" w:after="100" w:afterAutospacing="1" w:line="240" w:lineRule="auto"/>
    </w:pPr>
    <w:rPr>
      <w:rFonts w:ascii="Times New Roman" w:hAnsi="Times New Roman"/>
      <w:sz w:val="24"/>
      <w:szCs w:val="24"/>
    </w:rPr>
  </w:style>
  <w:style w:type="character" w:customStyle="1" w:styleId="c35">
    <w:name w:val="c35"/>
    <w:rsid w:val="00DC064B"/>
  </w:style>
  <w:style w:type="paragraph" w:customStyle="1" w:styleId="c4">
    <w:name w:val="c4"/>
    <w:basedOn w:val="a"/>
    <w:rsid w:val="00DC064B"/>
    <w:pPr>
      <w:spacing w:before="100" w:beforeAutospacing="1" w:after="100" w:afterAutospacing="1" w:line="240" w:lineRule="auto"/>
    </w:pPr>
    <w:rPr>
      <w:rFonts w:ascii="Times New Roman" w:hAnsi="Times New Roman"/>
      <w:sz w:val="24"/>
      <w:szCs w:val="24"/>
    </w:rPr>
  </w:style>
  <w:style w:type="paragraph" w:customStyle="1" w:styleId="c15">
    <w:name w:val="c15"/>
    <w:basedOn w:val="a"/>
    <w:rsid w:val="00DC064B"/>
    <w:pPr>
      <w:spacing w:before="100" w:beforeAutospacing="1" w:after="100" w:afterAutospacing="1" w:line="240" w:lineRule="auto"/>
    </w:pPr>
    <w:rPr>
      <w:rFonts w:ascii="Times New Roman" w:hAnsi="Times New Roman"/>
      <w:sz w:val="24"/>
      <w:szCs w:val="24"/>
    </w:rPr>
  </w:style>
  <w:style w:type="paragraph" w:customStyle="1" w:styleId="c66">
    <w:name w:val="c66"/>
    <w:basedOn w:val="a"/>
    <w:rsid w:val="00DC064B"/>
    <w:pPr>
      <w:spacing w:before="100" w:beforeAutospacing="1" w:after="100" w:afterAutospacing="1" w:line="240" w:lineRule="auto"/>
    </w:pPr>
    <w:rPr>
      <w:rFonts w:ascii="Times New Roman" w:hAnsi="Times New Roman"/>
      <w:sz w:val="24"/>
      <w:szCs w:val="24"/>
    </w:rPr>
  </w:style>
  <w:style w:type="character" w:customStyle="1" w:styleId="c17">
    <w:name w:val="c17"/>
    <w:rsid w:val="00DC064B"/>
  </w:style>
  <w:style w:type="paragraph" w:customStyle="1" w:styleId="c37">
    <w:name w:val="c37"/>
    <w:basedOn w:val="a"/>
    <w:rsid w:val="00DC064B"/>
    <w:pPr>
      <w:spacing w:before="100" w:beforeAutospacing="1" w:after="100" w:afterAutospacing="1" w:line="240" w:lineRule="auto"/>
    </w:pPr>
    <w:rPr>
      <w:rFonts w:ascii="Times New Roman" w:hAnsi="Times New Roman"/>
      <w:sz w:val="24"/>
      <w:szCs w:val="24"/>
    </w:rPr>
  </w:style>
  <w:style w:type="paragraph" w:customStyle="1" w:styleId="c48">
    <w:name w:val="c48"/>
    <w:basedOn w:val="a"/>
    <w:rsid w:val="00DC064B"/>
    <w:pPr>
      <w:spacing w:before="100" w:beforeAutospacing="1" w:after="100" w:afterAutospacing="1" w:line="240" w:lineRule="auto"/>
    </w:pPr>
    <w:rPr>
      <w:rFonts w:ascii="Times New Roman" w:hAnsi="Times New Roman"/>
      <w:sz w:val="24"/>
      <w:szCs w:val="24"/>
    </w:rPr>
  </w:style>
  <w:style w:type="character" w:customStyle="1" w:styleId="c60">
    <w:name w:val="c60"/>
    <w:rsid w:val="00DC064B"/>
  </w:style>
  <w:style w:type="paragraph" w:customStyle="1" w:styleId="c19">
    <w:name w:val="c19"/>
    <w:basedOn w:val="a"/>
    <w:rsid w:val="00DC064B"/>
    <w:pPr>
      <w:spacing w:before="100" w:beforeAutospacing="1" w:after="100" w:afterAutospacing="1" w:line="240" w:lineRule="auto"/>
    </w:pPr>
    <w:rPr>
      <w:rFonts w:ascii="Times New Roman" w:hAnsi="Times New Roman"/>
      <w:sz w:val="24"/>
      <w:szCs w:val="24"/>
    </w:rPr>
  </w:style>
  <w:style w:type="paragraph" w:customStyle="1" w:styleId="c53">
    <w:name w:val="c53"/>
    <w:basedOn w:val="a"/>
    <w:rsid w:val="00DC064B"/>
    <w:pPr>
      <w:spacing w:before="100" w:beforeAutospacing="1" w:after="100" w:afterAutospacing="1" w:line="240" w:lineRule="auto"/>
    </w:pPr>
    <w:rPr>
      <w:rFonts w:ascii="Times New Roman" w:hAnsi="Times New Roman"/>
      <w:sz w:val="24"/>
      <w:szCs w:val="24"/>
    </w:rPr>
  </w:style>
  <w:style w:type="paragraph" w:customStyle="1" w:styleId="c65">
    <w:name w:val="c65"/>
    <w:basedOn w:val="a"/>
    <w:rsid w:val="00DC064B"/>
    <w:pPr>
      <w:spacing w:before="100" w:beforeAutospacing="1" w:after="100" w:afterAutospacing="1" w:line="240" w:lineRule="auto"/>
    </w:pPr>
    <w:rPr>
      <w:rFonts w:ascii="Times New Roman" w:hAnsi="Times New Roman"/>
      <w:sz w:val="24"/>
      <w:szCs w:val="24"/>
    </w:rPr>
  </w:style>
  <w:style w:type="character" w:styleId="af7">
    <w:name w:val="Hyperlink"/>
    <w:uiPriority w:val="99"/>
    <w:semiHidden/>
    <w:unhideWhenUsed/>
    <w:rsid w:val="00DC064B"/>
    <w:rPr>
      <w:color w:val="0000FF"/>
      <w:u w:val="single"/>
    </w:rPr>
  </w:style>
  <w:style w:type="character" w:styleId="af8">
    <w:name w:val="FollowedHyperlink"/>
    <w:uiPriority w:val="99"/>
    <w:semiHidden/>
    <w:unhideWhenUsed/>
    <w:rsid w:val="00DC064B"/>
    <w:rPr>
      <w:color w:val="800080"/>
      <w:u w:val="single"/>
    </w:rPr>
  </w:style>
  <w:style w:type="paragraph" w:customStyle="1" w:styleId="c32">
    <w:name w:val="c32"/>
    <w:basedOn w:val="a"/>
    <w:rsid w:val="00DC064B"/>
    <w:pPr>
      <w:spacing w:before="100" w:beforeAutospacing="1" w:after="100" w:afterAutospacing="1" w:line="240" w:lineRule="auto"/>
    </w:pPr>
    <w:rPr>
      <w:rFonts w:ascii="Times New Roman" w:hAnsi="Times New Roman"/>
      <w:sz w:val="24"/>
      <w:szCs w:val="24"/>
    </w:rPr>
  </w:style>
  <w:style w:type="character" w:customStyle="1" w:styleId="c0">
    <w:name w:val="c0"/>
    <w:rsid w:val="00DC064B"/>
  </w:style>
  <w:style w:type="paragraph" w:customStyle="1" w:styleId="c7">
    <w:name w:val="c7"/>
    <w:basedOn w:val="a"/>
    <w:rsid w:val="00DC064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s://www.google.com/url?q=https://www.litres.ru/valentina-novikova/&amp;sa=D&amp;ust=158774144052200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EB41C-3317-4A83-95BA-982421B9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8164</Words>
  <Characters>46536</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2020-09-15T09:32:00Z</cp:lastPrinted>
  <dcterms:created xsi:type="dcterms:W3CDTF">2020-09-15T09:32:00Z</dcterms:created>
  <dcterms:modified xsi:type="dcterms:W3CDTF">2024-06-22T09:11:00Z</dcterms:modified>
</cp:coreProperties>
</file>